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НА СТОЛИЧНА РЕГИОНАЛНА ЗДРАВНА ИНСПЕКЦИЯ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Д-Р ДАНЧО ПЕНЧЕВ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УЛ. ,,ВРАНЯ‘‘ № 20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ГР. СОФИЯ 1233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ОБРАЗЕЦ НА ЦЕНОВО ПРЕДЛОЖЕНИЕ</w:t>
      </w: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ДОКТОР ПЕНЧЕВ, </w:t>
      </w:r>
    </w:p>
    <w:p w:rsidR="00894F19" w:rsidRPr="001B61C5" w:rsidRDefault="00894F19" w:rsidP="001B61C5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 xml:space="preserve">В изпълнение на сключено рамково споразумение № СПОР-48/30.12.2016 г. за възлагане на централизирана обществена поръчка с предмет: ,,Доставка на автомобилно гориво, чрез карти за безналично плащане, автокозметика и смазочни материали за автомобили‘‘, обособена позиция 1 -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,,Доставка на автомобилно гориво чрез карти за безналично плащане‘‘</w:t>
      </w:r>
      <w:r w:rsidRPr="001B61C5">
        <w:rPr>
          <w:rFonts w:ascii="Times New Roman" w:hAnsi="Times New Roman" w:cs="Times New Roman"/>
          <w:sz w:val="24"/>
          <w:szCs w:val="24"/>
        </w:rPr>
        <w:t>,</w:t>
      </w:r>
    </w:p>
    <w:p w:rsidR="00894F19" w:rsidRPr="001B61C5" w:rsidRDefault="00894F19" w:rsidP="001B61C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>аз долуподписаният/-ната ........................................................................................................., в качеството си на ....................................., на .........................................................................,</w:t>
      </w:r>
    </w:p>
    <w:p w:rsidR="00894F19" w:rsidRPr="001B61C5" w:rsidRDefault="00894F19" w:rsidP="001B61C5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(управител, представляващ)                    (наименование на юридическото лице)</w:t>
      </w:r>
    </w:p>
    <w:p w:rsidR="00894F19" w:rsidRPr="001B61C5" w:rsidRDefault="00894F19" w:rsidP="001B61C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>Ви предлагам нашето ценово предложение, както следва:</w:t>
      </w:r>
    </w:p>
    <w:p w:rsidR="00894F19" w:rsidRPr="001B61C5" w:rsidRDefault="00894F19" w:rsidP="001B61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>Изпълнението на доставката на автомобилно гориво, дизелово гориво /</w:t>
      </w:r>
      <w:r w:rsidRPr="001B61C5">
        <w:rPr>
          <w:rFonts w:ascii="Times New Roman" w:hAnsi="Times New Roman" w:cs="Times New Roman"/>
          <w:i/>
          <w:iCs/>
          <w:sz w:val="24"/>
          <w:szCs w:val="24"/>
        </w:rPr>
        <w:t>изброяват се предлаганите горива, съгласно техническото предложение по рамковото споразумение</w:t>
      </w:r>
      <w:r w:rsidRPr="001B61C5">
        <w:rPr>
          <w:rFonts w:ascii="Times New Roman" w:hAnsi="Times New Roman" w:cs="Times New Roman"/>
          <w:sz w:val="24"/>
          <w:szCs w:val="24"/>
        </w:rPr>
        <w:t>/ ще извършим при следната отстъпка в проценти от официално обявените цени на литър на горивата в търговските ни обекти (бензиностанции) към момента на зареждане на горивата:...................процента.</w:t>
      </w:r>
    </w:p>
    <w:p w:rsidR="00894F19" w:rsidRPr="001B61C5" w:rsidRDefault="00894F19" w:rsidP="001B61C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  <w:t>Декларирам, че предложените процентни отстъпки са определени при пълно съответствие с условията от поканата за участие в процедурата по чл. 82, ал.3 от ЗОП за сключване на договор, с включени всички разходи франко нашите бензиностанции.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  <w:t>Декларирам, че няма промяна в обстоятелствата, декларирани в ЕЕДОП при централизираната процедура за сключване на рамково споразумение.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  <w:t>Декларирам, че няма промяна в декларацията – списък на бензиностанциите, подадена при централизираната процедура за сключване на рамково споразумение.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  <w:t>Задължавам се издаването, преиздаването и обслужването на картите за безналично плащане да бъде безплатно за Възложителя.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  <w:t>Задължавам се да издаваме оригинална фактура в полза на Възложителя за изтеклия календарен месец до 3-то число на месеца, следващ отчетния. При фактурирането се начислява дължимият в момента ДДС. Фактурата ще бъде придружена с опис на заредените горива през отчетния период.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  <w:t>Приемам плащането да се извършва с платежно нареждане по банков път, в лева, при условията на отложено плащане – в срок до 30 (тридесет) календарни дни от датата на получаване на фактурата, придружена с правилно оформени описи на заредените количества.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lastRenderedPageBreak/>
        <w:tab/>
        <w:t>Декларирам, че сме запознати и приемаме напълно условията на предложения от индивидуалния възложител проект на договор.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  <w:t>Настоящата ценова оферта е валидна 90 (деветдесет) дни от крайния срок за получаване на офертите и ще остане обвързваща за нас при сключването на договор, като може да бъде приета по всяко време преди изтичане на този срок.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>Дата:..................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  <w:t>Подпис и печат:.................................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  <w:t>Име и фамилия:.................................</w:t>
      </w:r>
    </w:p>
    <w:p w:rsidR="00894F19" w:rsidRPr="001B61C5" w:rsidRDefault="00894F19" w:rsidP="001B61C5">
      <w:pPr>
        <w:spacing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  <w:sectPr w:rsidR="00894F19" w:rsidRPr="001B61C5" w:rsidSect="0094090D">
          <w:headerReference w:type="default" r:id="rId8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  <w:r w:rsidRPr="001B61C5">
        <w:rPr>
          <w:rFonts w:ascii="Times New Roman" w:hAnsi="Times New Roman" w:cs="Times New Roman"/>
          <w:i/>
          <w:iCs/>
          <w:sz w:val="24"/>
          <w:szCs w:val="24"/>
        </w:rPr>
        <w:t>(представляващ по регистрация или упълномощено лице)</w:t>
      </w:r>
    </w:p>
    <w:p w:rsidR="00894F19" w:rsidRPr="001B61C5" w:rsidRDefault="00894F19" w:rsidP="001B61C5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1B61C5">
        <w:rPr>
          <w:rFonts w:ascii="Times New Roman" w:eastAsia="MS ??" w:hAnsi="Times New Roman" w:cs="Times New Roman"/>
          <w:b/>
          <w:bCs/>
          <w:sz w:val="24"/>
          <w:szCs w:val="24"/>
        </w:rPr>
        <w:t>Д Е К Л А Р А Ц И Я</w:t>
      </w:r>
    </w:p>
    <w:p w:rsidR="00894F19" w:rsidRPr="001B61C5" w:rsidRDefault="00894F19" w:rsidP="001B61C5">
      <w:pPr>
        <w:spacing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1B61C5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За отсъствие на обстоятелствата по чл. 54, ал. 1, т. 7 </w:t>
      </w:r>
    </w:p>
    <w:p w:rsidR="00894F19" w:rsidRPr="001B61C5" w:rsidRDefault="00894F19" w:rsidP="001B61C5">
      <w:pPr>
        <w:spacing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1B61C5">
        <w:rPr>
          <w:rFonts w:ascii="Times New Roman" w:eastAsia="MS ??" w:hAnsi="Times New Roman" w:cs="Times New Roman"/>
          <w:b/>
          <w:bCs/>
          <w:sz w:val="24"/>
          <w:szCs w:val="24"/>
        </w:rPr>
        <w:t>от Закона за обществените поръчки</w:t>
      </w:r>
    </w:p>
    <w:p w:rsidR="00894F19" w:rsidRPr="001B61C5" w:rsidRDefault="00894F19" w:rsidP="001B61C5">
      <w:pPr>
        <w:spacing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ind w:right="50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894F19" w:rsidRPr="001B61C5" w:rsidRDefault="00894F19" w:rsidP="001B61C5">
      <w:pPr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>Долуподписаният /-ната/ …………………………………………………………..….., с лична карта № …………………………, издадена на …………………….. от ………………….., с ЕГН ……………, в качеството ми на …………........</w:t>
      </w:r>
      <w:r w:rsidRPr="001B61C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1B61C5">
        <w:rPr>
          <w:rFonts w:ascii="Times New Roman" w:hAnsi="Times New Roman" w:cs="Times New Roman"/>
          <w:sz w:val="24"/>
          <w:szCs w:val="24"/>
        </w:rPr>
        <w:t>на………..........................</w:t>
      </w:r>
      <w:r w:rsidRPr="001B61C5">
        <w:rPr>
          <w:rFonts w:ascii="Times New Roman" w:hAnsi="Times New Roman" w:cs="Times New Roman"/>
          <w:i/>
          <w:iCs/>
          <w:sz w:val="24"/>
          <w:szCs w:val="24"/>
        </w:rPr>
        <w:t>(посочете наименованието на потенциалния изпълнител)</w:t>
      </w:r>
      <w:r w:rsidRPr="001B61C5">
        <w:rPr>
          <w:rFonts w:ascii="Times New Roman" w:hAnsi="Times New Roman" w:cs="Times New Roman"/>
          <w:sz w:val="24"/>
          <w:szCs w:val="24"/>
        </w:rPr>
        <w:t xml:space="preserve"> участник във вътрешен конкурентен избор на изпълнител на обществена поръчка с предмет: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“Доставка на автомобилно гориво чрез карти за безналично плащане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нуждите на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Столична регионална здравна инспекция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894F19" w:rsidRPr="001B61C5" w:rsidRDefault="00894F19" w:rsidP="001B61C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ind w:left="2160" w:hanging="2160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1B61C5">
        <w:rPr>
          <w:rFonts w:ascii="Times New Roman" w:eastAsia="MS ??" w:hAnsi="Times New Roman" w:cs="Times New Roman"/>
          <w:b/>
          <w:bCs/>
          <w:sz w:val="24"/>
          <w:szCs w:val="24"/>
        </w:rPr>
        <w:t>Д Е К Л А Р И Р А М:</w:t>
      </w:r>
    </w:p>
    <w:p w:rsidR="00894F19" w:rsidRPr="001B61C5" w:rsidRDefault="00894F19" w:rsidP="001B61C5">
      <w:pPr>
        <w:spacing w:line="240" w:lineRule="auto"/>
        <w:rPr>
          <w:rFonts w:ascii="Times New Roman" w:eastAsia="MS ??" w:hAnsi="Times New Roman" w:cs="Times New Roman"/>
          <w:color w:val="000000"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ind w:left="108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>Не е налице конфликт на интереси, по смисъла на § 2, т. 21 от ДР на Закона за обществените поръчки, който не може да бъде отстранен.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pacing w:after="18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894F19" w:rsidRPr="001B61C5" w:rsidRDefault="00894F19" w:rsidP="001B61C5">
      <w:pPr>
        <w:spacing w:after="18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1B61C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Задължавам се при промяна на горепосоченото обстоятелство писмено да уведомя Възложителя в </w:t>
      </w:r>
      <w:r w:rsidRPr="001B61C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3</w:t>
      </w:r>
      <w:r w:rsidRPr="001B61C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-дневен срок от настъпването.</w:t>
      </w:r>
    </w:p>
    <w:p w:rsidR="00894F19" w:rsidRPr="001B61C5" w:rsidRDefault="00894F19" w:rsidP="001B61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94F19" w:rsidRPr="001B61C5" w:rsidRDefault="00894F19" w:rsidP="001B61C5">
      <w:pPr>
        <w:tabs>
          <w:tab w:val="left" w:pos="7590"/>
        </w:tabs>
        <w:spacing w:line="240" w:lineRule="auto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1B61C5"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894F19" w:rsidRPr="001B61C5" w:rsidRDefault="00894F19" w:rsidP="001B61C5">
      <w:pPr>
        <w:spacing w:line="240" w:lineRule="auto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B61C5">
        <w:rPr>
          <w:rFonts w:ascii="Times New Roman" w:hAnsi="Times New Roman" w:cs="Times New Roman"/>
          <w:sz w:val="24"/>
          <w:szCs w:val="24"/>
        </w:rPr>
        <w:t>…………………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1B61C5">
        <w:rPr>
          <w:rFonts w:ascii="Times New Roman" w:hAnsi="Times New Roman" w:cs="Times New Roman"/>
          <w:sz w:val="24"/>
          <w:szCs w:val="24"/>
        </w:rPr>
        <w:t>г.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1B61C5">
        <w:rPr>
          <w:rFonts w:ascii="Times New Roman" w:hAnsi="Times New Roman" w:cs="Times New Roman"/>
          <w:sz w:val="24"/>
          <w:szCs w:val="24"/>
        </w:rPr>
        <w:t>Декларатор: …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1B61C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61C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</w:t>
      </w:r>
      <w:r w:rsidRPr="001B61C5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i/>
          <w:iCs/>
          <w:sz w:val="24"/>
          <w:szCs w:val="24"/>
        </w:rPr>
        <w:t>(подпис и печат)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bg-BG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Забележка:</w:t>
      </w:r>
      <w:r w:rsidRPr="001B61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1B61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4F19" w:rsidRPr="001B61C5" w:rsidRDefault="00894F19" w:rsidP="001B61C5">
      <w:pPr>
        <w:spacing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  <w:sectPr w:rsidR="00894F19" w:rsidRPr="001B61C5" w:rsidSect="00497BC1">
          <w:headerReference w:type="default" r:id="rId9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О Г О В О Р</w:t>
      </w: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За възлагане на обществена поръчка с предмет:</w:t>
      </w:r>
    </w:p>
    <w:p w:rsidR="00894F19" w:rsidRPr="001B61C5" w:rsidRDefault="00894F19" w:rsidP="001B61C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,,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Доставка на автомобилно гориво чрез карти за безналично плащане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нуждите на Столична регионална здравна инспекция’’</w:t>
      </w:r>
    </w:p>
    <w:p w:rsidR="00894F19" w:rsidRPr="001B61C5" w:rsidRDefault="00894F19" w:rsidP="001B61C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lightGray"/>
          <w:lang w:val="ru-RU"/>
        </w:rPr>
      </w:pPr>
    </w:p>
    <w:p w:rsidR="00894F19" w:rsidRPr="001B61C5" w:rsidRDefault="00894F19" w:rsidP="001B61C5">
      <w:pPr>
        <w:shd w:val="clear" w:color="auto" w:fill="FFFFFF"/>
        <w:spacing w:line="240" w:lineRule="auto"/>
        <w:ind w:left="68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894F19" w:rsidRPr="001B61C5" w:rsidRDefault="00894F19" w:rsidP="001B61C5">
      <w:pPr>
        <w:shd w:val="clear" w:color="auto" w:fill="FFFFFF"/>
        <w:spacing w:line="240" w:lineRule="auto"/>
        <w:ind w:left="68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pacing w:val="-4"/>
          <w:sz w:val="24"/>
          <w:szCs w:val="24"/>
          <w:lang w:val="ru-RU"/>
        </w:rPr>
        <w:t>Днес,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  <w:t xml:space="preserve">..................................... </w:t>
      </w:r>
      <w:r w:rsidRPr="001B61C5">
        <w:rPr>
          <w:rFonts w:ascii="Times New Roman" w:hAnsi="Times New Roman" w:cs="Times New Roman"/>
          <w:spacing w:val="-1"/>
          <w:sz w:val="24"/>
          <w:szCs w:val="24"/>
          <w:lang w:val="ru-RU"/>
        </w:rPr>
        <w:t>г., в гр. София, между:</w:t>
      </w:r>
    </w:p>
    <w:p w:rsidR="00894F19" w:rsidRPr="001B61C5" w:rsidRDefault="00894F19" w:rsidP="001B61C5">
      <w:pPr>
        <w:shd w:val="clear" w:color="auto" w:fill="FFFFFF"/>
        <w:spacing w:line="240" w:lineRule="auto"/>
        <w:ind w:left="68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94F19" w:rsidRPr="001B61C5" w:rsidRDefault="00894F19" w:rsidP="001B61C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СТОЛИЧНА РЕГИОНАЛНА ЗДРАВНА ИНСПЕКЦИЯ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със седалище и адрес на управление: гр. София, ул. "Враня" № 20, БУЛСТАТ 176034554, представлявана от д-р Данчо Пенчев – директор и Мария Ненова – гл. счетоводител, наричана по-долу „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ИНДИВИДУАЛЕН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ВЪЗЛОЖИТЕЛ”,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от една страна, </w:t>
      </w:r>
    </w:p>
    <w:p w:rsidR="00894F19" w:rsidRPr="001B61C5" w:rsidRDefault="00894F19" w:rsidP="001B61C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</w:p>
    <w:p w:rsidR="00894F19" w:rsidRPr="001B61C5" w:rsidRDefault="00894F19" w:rsidP="001B61C5">
      <w:pPr>
        <w:shd w:val="clear" w:color="auto" w:fill="FFFFFF"/>
        <w:spacing w:line="240" w:lineRule="auto"/>
        <w:ind w:left="53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...............................................................................................................................със седалище и адрес на управление: ........................................................................................................................................, </w:t>
      </w:r>
    </w:p>
    <w:p w:rsidR="00894F19" w:rsidRPr="001B61C5" w:rsidRDefault="00894F19" w:rsidP="001B61C5">
      <w:pPr>
        <w:shd w:val="clear" w:color="auto" w:fill="FFFFFF"/>
        <w:spacing w:line="240" w:lineRule="auto"/>
        <w:ind w:left="53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ЕИК ................................. , представлявано от .........................................................., наричан по-долу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„ИЗПЪЛНИТЕЛ”, 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от друга страна</w:t>
      </w:r>
    </w:p>
    <w:p w:rsidR="00894F19" w:rsidRPr="001B61C5" w:rsidRDefault="00894F19" w:rsidP="001B61C5">
      <w:pPr>
        <w:pStyle w:val="Title"/>
        <w:widowControl/>
        <w:tabs>
          <w:tab w:val="num" w:pos="720"/>
        </w:tabs>
        <w:jc w:val="both"/>
        <w:rPr>
          <w:b w:val="0"/>
          <w:bCs w:val="0"/>
          <w:sz w:val="24"/>
          <w:szCs w:val="24"/>
          <w:u w:val="none"/>
          <w:lang w:val="ru-RU"/>
        </w:rPr>
      </w:pPr>
    </w:p>
    <w:p w:rsidR="00894F19" w:rsidRPr="001B61C5" w:rsidRDefault="00894F19" w:rsidP="001B61C5">
      <w:pPr>
        <w:shd w:val="clear" w:color="auto" w:fill="FFFFFF"/>
        <w:spacing w:line="240" w:lineRule="auto"/>
        <w:ind w:left="53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и на основание проведена процедура по чл. 82 ал. 3 </w:t>
      </w:r>
      <w:r w:rsidRPr="001B61C5">
        <w:rPr>
          <w:rFonts w:ascii="Times New Roman" w:hAnsi="Times New Roman" w:cs="Times New Roman"/>
          <w:sz w:val="24"/>
          <w:szCs w:val="24"/>
        </w:rPr>
        <w:t xml:space="preserve">и 4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от Закона за обществените поръчки (ЗОП), във връзка с чл. 2 от сключено рамково споразумение № СПОР-48/30.12.2016 г. за възлагане на централизирана обществена поръчка с предмет: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Доставка на автомобилно гориво чрез карти за безналично плащане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 автокозметика и смазочни материали за автомобили”, обособена позиция 1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, наричано по-нататък „рамковото споразумение” и Решение № ............................ от ...........................г.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за определяне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, се сключи настоящият договор.</w:t>
      </w:r>
    </w:p>
    <w:p w:rsidR="00894F19" w:rsidRPr="001B61C5" w:rsidRDefault="00894F19" w:rsidP="001B61C5">
      <w:pPr>
        <w:shd w:val="clear" w:color="auto" w:fill="FFFFFF"/>
        <w:spacing w:line="240" w:lineRule="auto"/>
        <w:ind w:left="53"/>
        <w:rPr>
          <w:rFonts w:ascii="Times New Roman" w:hAnsi="Times New Roman" w:cs="Times New Roman"/>
          <w:vanish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94F19" w:rsidRPr="001B61C5" w:rsidRDefault="00894F19" w:rsidP="001B61C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Страните се споразумяха за следното:</w:t>
      </w:r>
    </w:p>
    <w:p w:rsidR="00894F19" w:rsidRPr="001B61C5" w:rsidRDefault="00894F19" w:rsidP="001B61C5">
      <w:pPr>
        <w:tabs>
          <w:tab w:val="left" w:pos="3544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tabs>
          <w:tab w:val="left" w:pos="3544"/>
        </w:tabs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I. ПРЕДМЕТ НА ДОГОВОРА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Чл.1.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възлага, 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приема да извършва зареждане с течни горива: дизелови горива, автомобилни бензини - А95Н, наричани за краткост “ГОРИВА”, чрез система за зареждане при условията на безналично плащане с карти, за моторните превозни средства, ползвани от Столична регионална здравна инспекция, съгласно:</w:t>
      </w:r>
    </w:p>
    <w:p w:rsidR="00894F19" w:rsidRPr="001B61C5" w:rsidRDefault="00894F19" w:rsidP="001B61C5">
      <w:pPr>
        <w:numPr>
          <w:ilvl w:val="0"/>
          <w:numId w:val="2"/>
        </w:numPr>
        <w:tabs>
          <w:tab w:val="clear" w:pos="1200"/>
          <w:tab w:val="num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Техническата спецификация</w:t>
      </w:r>
      <w:r w:rsidRPr="001B61C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в процедурата за сключване на рамково споразумение.</w:t>
      </w:r>
    </w:p>
    <w:p w:rsidR="00894F19" w:rsidRPr="001B61C5" w:rsidRDefault="00894F19" w:rsidP="001B61C5">
      <w:pPr>
        <w:numPr>
          <w:ilvl w:val="0"/>
          <w:numId w:val="2"/>
        </w:numPr>
        <w:tabs>
          <w:tab w:val="clear" w:pos="1200"/>
          <w:tab w:val="num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Ценово предложение 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в процедурата по чл. 82, ал. 3 от ЗОП, неразделна част от настоящия договор – </w:t>
      </w:r>
      <w:r w:rsidRPr="001B61C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 № 1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4F19" w:rsidRPr="001B61C5" w:rsidRDefault="00894F19" w:rsidP="001B61C5">
      <w:pPr>
        <w:numPr>
          <w:ilvl w:val="0"/>
          <w:numId w:val="5"/>
        </w:numPr>
        <w:tabs>
          <w:tab w:val="num" w:pos="0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Прогнозните количества гориво, които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трябва да достави за срока на изпълнение на този договор са, както следва:</w:t>
      </w:r>
    </w:p>
    <w:p w:rsidR="00894F19" w:rsidRPr="001B61C5" w:rsidRDefault="00894F19" w:rsidP="001B61C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842"/>
      </w:tblGrid>
      <w:tr w:rsidR="00894F19" w:rsidRPr="001B61C5" w:rsidTr="003622AB">
        <w:trPr>
          <w:trHeight w:val="408"/>
        </w:trPr>
        <w:tc>
          <w:tcPr>
            <w:tcW w:w="4922" w:type="dxa"/>
          </w:tcPr>
          <w:p w:rsidR="00894F19" w:rsidRPr="001B61C5" w:rsidRDefault="00894F19" w:rsidP="001B61C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B6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 гориво</w:t>
            </w:r>
          </w:p>
        </w:tc>
        <w:tc>
          <w:tcPr>
            <w:tcW w:w="5031" w:type="dxa"/>
          </w:tcPr>
          <w:p w:rsidR="00894F19" w:rsidRPr="001B61C5" w:rsidRDefault="00894F19" w:rsidP="001B61C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B6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Прогнозно количество</w:t>
            </w:r>
          </w:p>
        </w:tc>
      </w:tr>
      <w:tr w:rsidR="00894F19" w:rsidRPr="001B61C5" w:rsidTr="003622AB">
        <w:tc>
          <w:tcPr>
            <w:tcW w:w="4922" w:type="dxa"/>
          </w:tcPr>
          <w:p w:rsidR="00894F19" w:rsidRPr="001B61C5" w:rsidRDefault="00894F19" w:rsidP="001B61C5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Дизелово гориво</w:t>
            </w:r>
          </w:p>
        </w:tc>
        <w:tc>
          <w:tcPr>
            <w:tcW w:w="5031" w:type="dxa"/>
          </w:tcPr>
          <w:p w:rsidR="00894F19" w:rsidRPr="001B61C5" w:rsidRDefault="00894F19" w:rsidP="001B61C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20 000</w:t>
            </w:r>
            <w:r w:rsidRPr="001B6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литра</w:t>
            </w:r>
          </w:p>
        </w:tc>
      </w:tr>
      <w:tr w:rsidR="00894F19" w:rsidRPr="001B61C5" w:rsidTr="003622AB">
        <w:tc>
          <w:tcPr>
            <w:tcW w:w="4922" w:type="dxa"/>
          </w:tcPr>
          <w:p w:rsidR="00894F19" w:rsidRPr="001B61C5" w:rsidRDefault="00894F19" w:rsidP="001B61C5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Безоловен бензин А95Н</w:t>
            </w:r>
          </w:p>
        </w:tc>
        <w:tc>
          <w:tcPr>
            <w:tcW w:w="5031" w:type="dxa"/>
          </w:tcPr>
          <w:p w:rsidR="00894F19" w:rsidRPr="001B61C5" w:rsidRDefault="00894F19" w:rsidP="001B61C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35 000</w:t>
            </w:r>
            <w:r w:rsidRPr="001B6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литра</w:t>
            </w:r>
          </w:p>
        </w:tc>
      </w:tr>
    </w:tbl>
    <w:p w:rsidR="00894F19" w:rsidRPr="001B61C5" w:rsidRDefault="00894F19" w:rsidP="001B61C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Посочените количества са прогнозни и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не е длъжен да ги закупи в пълния им обем. Конкретните количества се определят в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зависимост от конкретните нужди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и в рамките на бюджетните му средства.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Чл.2.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Зареждането на моторните превозни средства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става в бензиностанциите/търговските обекти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, описани в списъка </w:t>
      </w:r>
      <w:r w:rsidRPr="001B61C5">
        <w:rPr>
          <w:rFonts w:ascii="Times New Roman" w:hAnsi="Times New Roman" w:cs="Times New Roman"/>
          <w:sz w:val="24"/>
          <w:szCs w:val="24"/>
        </w:rPr>
        <w:t xml:space="preserve">на търговските обекти на територията на страната, представен от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</w:rPr>
        <w:t xml:space="preserve"> в процедурата за сключване на рамковото споразумение (неразделна част от настоящия договор - </w:t>
      </w:r>
      <w:r w:rsidRPr="001B61C5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  <w:r w:rsidRPr="001B61C5">
        <w:rPr>
          <w:rFonts w:ascii="Times New Roman" w:hAnsi="Times New Roman" w:cs="Times New Roman"/>
          <w:sz w:val="24"/>
          <w:szCs w:val="24"/>
        </w:rPr>
        <w:t xml:space="preserve"> към договора)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ЦЕНА И НАЧИН НА ПЛАЩАНЕ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Чл.3.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(1)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Максималната стойност на договора е 100 000,00 (сто хиляди) лева без ДДС </w:t>
      </w:r>
      <w:r w:rsidRPr="001B61C5">
        <w:rPr>
          <w:rFonts w:ascii="Times New Roman" w:hAnsi="Times New Roman" w:cs="Times New Roman"/>
          <w:sz w:val="24"/>
          <w:szCs w:val="24"/>
        </w:rPr>
        <w:t>Договореният процент отстъпка е в размер на ………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(2)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Цените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ГОРИВАТА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се формират, като върху публичните цени на горивата, обявени от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и валидни към момента на зареждането/закупуването, се прави процент </w:t>
      </w:r>
      <w:r w:rsidRPr="001B61C5">
        <w:rPr>
          <w:rFonts w:ascii="Times New Roman" w:hAnsi="Times New Roman" w:cs="Times New Roman"/>
          <w:sz w:val="24"/>
          <w:szCs w:val="24"/>
        </w:rPr>
        <w:t xml:space="preserve">търговска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отстъпка от стойността на всяка транзакция, в размер на посочената в ценовото му предложение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 №</w:t>
      </w:r>
      <w:r w:rsidRPr="001B61C5">
        <w:rPr>
          <w:rFonts w:ascii="Times New Roman" w:hAnsi="Times New Roman" w:cs="Times New Roman"/>
          <w:i/>
          <w:iCs/>
          <w:sz w:val="24"/>
          <w:szCs w:val="24"/>
          <w:lang w:val="be-BY"/>
        </w:rPr>
        <w:t>1</w:t>
      </w:r>
      <w:r w:rsidRPr="001B61C5">
        <w:rPr>
          <w:rFonts w:ascii="Times New Roman" w:hAnsi="Times New Roman" w:cs="Times New Roman"/>
          <w:sz w:val="24"/>
          <w:szCs w:val="24"/>
          <w:lang w:val="be-BY"/>
        </w:rPr>
        <w:t xml:space="preserve"> към настоящия договор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. Публичните цени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ГОРИВАТА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към момента на зареждане, получените количества по видове и отстъпката се отразяват във фактурата.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(3)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Процентите търговски отстъпки са фиксирани за срока на действие на договора.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Чл.4.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За издаването и обслужването на картите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не дължи и не заплаща такси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Чл.5.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За всички извършени транзакции за изтеклия календарен месец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издава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оригинална данъчна фактура до </w:t>
      </w:r>
      <w:r w:rsidRPr="001B61C5">
        <w:rPr>
          <w:rFonts w:ascii="Times New Roman" w:hAnsi="Times New Roman" w:cs="Times New Roman"/>
          <w:sz w:val="24"/>
          <w:szCs w:val="24"/>
        </w:rPr>
        <w:t>3</w:t>
      </w:r>
      <w:r w:rsidRPr="001B61C5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Pr="001B61C5">
        <w:rPr>
          <w:rFonts w:ascii="Times New Roman" w:hAnsi="Times New Roman" w:cs="Times New Roman"/>
          <w:sz w:val="24"/>
          <w:szCs w:val="24"/>
        </w:rPr>
        <w:t xml:space="preserve"> число на месеца, следващ отчетния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. При фактурирането се начислява дължимият в момента ДДС.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Чл.6. (1) ИНДИВИДУАЛНИЯТ ВЪЗЛОЖИТЕЛ</w:t>
      </w:r>
      <w:r w:rsidRPr="001B61C5">
        <w:rPr>
          <w:rFonts w:ascii="Times New Roman" w:hAnsi="Times New Roman" w:cs="Times New Roman"/>
          <w:sz w:val="24"/>
          <w:szCs w:val="24"/>
        </w:rPr>
        <w:t xml:space="preserve"> заплаща стойността на издадената фактура в български лева, до 30 (тридесет) календарни дни от датата на получаване на фактурата, като превежда дължимата сума по следната банкова сметка на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</w:rPr>
        <w:t>: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БАНКА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en-US"/>
        </w:rPr>
        <w:t>IBAN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en-US"/>
        </w:rPr>
        <w:t>BIC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1B61C5">
        <w:rPr>
          <w:rFonts w:ascii="Times New Roman" w:hAnsi="Times New Roman" w:cs="Times New Roman"/>
          <w:sz w:val="24"/>
          <w:szCs w:val="24"/>
        </w:rPr>
        <w:t xml:space="preserve"> Фактурата трябва да бъде придружена с опис на заредените количества горива, който да съдържа следните данни,:</w:t>
      </w:r>
    </w:p>
    <w:p w:rsidR="00894F19" w:rsidRPr="001B61C5" w:rsidRDefault="00894F19" w:rsidP="001B61C5">
      <w:pPr>
        <w:pStyle w:val="Title"/>
        <w:widowControl/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номер на електронната карта;</w:t>
      </w:r>
    </w:p>
    <w:p w:rsidR="00894F19" w:rsidRPr="001B61C5" w:rsidRDefault="00894F19" w:rsidP="001B61C5">
      <w:pPr>
        <w:pStyle w:val="Title"/>
        <w:widowControl/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регистрационен номер на МПС;</w:t>
      </w:r>
    </w:p>
    <w:p w:rsidR="00894F19" w:rsidRPr="001B61C5" w:rsidRDefault="00894F19" w:rsidP="001B61C5">
      <w:pPr>
        <w:pStyle w:val="Title"/>
        <w:widowControl/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дата и час на зареждане;</w:t>
      </w:r>
    </w:p>
    <w:p w:rsidR="00894F19" w:rsidRPr="001B61C5" w:rsidRDefault="00894F19" w:rsidP="001B61C5">
      <w:pPr>
        <w:pStyle w:val="Title"/>
        <w:widowControl/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бензиностанция (номер и адрес);</w:t>
      </w:r>
    </w:p>
    <w:p w:rsidR="00894F19" w:rsidRPr="001B61C5" w:rsidRDefault="00894F19" w:rsidP="001B61C5">
      <w:pPr>
        <w:pStyle w:val="Title"/>
        <w:widowControl/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количество и вид на зареденото гориво;</w:t>
      </w:r>
    </w:p>
    <w:p w:rsidR="00894F19" w:rsidRPr="001B61C5" w:rsidRDefault="00894F19" w:rsidP="001B61C5">
      <w:pPr>
        <w:pStyle w:val="Title"/>
        <w:widowControl/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стойност на договорения процент отстъпка за горивото;</w:t>
      </w:r>
    </w:p>
    <w:p w:rsidR="00894F19" w:rsidRPr="001B61C5" w:rsidRDefault="00894F19" w:rsidP="001B61C5">
      <w:pPr>
        <w:pStyle w:val="Title"/>
        <w:widowControl/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стойност на зареденото гориво, коригирана с договорения процент отстъпка;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Чл.7. ИНДИВИДУАЛНИЯТ ВЪЗЛОЖИТЕЛ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получава безплатно текуща информация за всички извършени транзакции, както и електронен вариант на фактурата </w:t>
      </w:r>
      <w:r w:rsidRPr="001B61C5">
        <w:rPr>
          <w:rFonts w:ascii="Times New Roman" w:hAnsi="Times New Roman" w:cs="Times New Roman"/>
          <w:sz w:val="24"/>
          <w:szCs w:val="24"/>
        </w:rPr>
        <w:t>на посочен от него електронен адрес. Файлът трябва да съдържа следната информация: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номер на фактура на зареденото гориво/артикули;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дата на фактура за зареденото гориво/артикули;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номер на карта за зареждане;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lastRenderedPageBreak/>
        <w:t>регистрационен номер на МПС заредило горивото;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номер на транзакция;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дата и час на фискалния бон;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номер на фискалния бон;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номер и адрес на търговския обект;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търговско наименование на обекта;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код на горивото;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наименование на горивото;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количество;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сума;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ДДС;</w:t>
      </w:r>
    </w:p>
    <w:p w:rsidR="00894F19" w:rsidRPr="001B61C5" w:rsidRDefault="00894F19" w:rsidP="001B61C5">
      <w:pPr>
        <w:pStyle w:val="Title"/>
        <w:widowControl/>
        <w:numPr>
          <w:ilvl w:val="0"/>
          <w:numId w:val="4"/>
        </w:numPr>
        <w:tabs>
          <w:tab w:val="left" w:pos="0"/>
        </w:tabs>
        <w:ind w:left="777" w:hanging="357"/>
        <w:jc w:val="both"/>
        <w:rPr>
          <w:b w:val="0"/>
          <w:bCs w:val="0"/>
          <w:sz w:val="24"/>
          <w:szCs w:val="24"/>
          <w:u w:val="none"/>
          <w:lang w:val="bg-BG"/>
        </w:rPr>
      </w:pPr>
      <w:r w:rsidRPr="001B61C5">
        <w:rPr>
          <w:b w:val="0"/>
          <w:bCs w:val="0"/>
          <w:sz w:val="24"/>
          <w:szCs w:val="24"/>
          <w:u w:val="none"/>
          <w:lang w:val="bg-BG"/>
        </w:rPr>
        <w:t>обща сума.</w:t>
      </w:r>
    </w:p>
    <w:p w:rsidR="00894F19" w:rsidRPr="001B61C5" w:rsidRDefault="00894F19" w:rsidP="001B61C5">
      <w:pPr>
        <w:pStyle w:val="Title"/>
        <w:widowControl/>
        <w:tabs>
          <w:tab w:val="left" w:pos="0"/>
        </w:tabs>
        <w:ind w:left="777"/>
        <w:jc w:val="both"/>
        <w:rPr>
          <w:b w:val="0"/>
          <w:bCs w:val="0"/>
          <w:sz w:val="24"/>
          <w:szCs w:val="24"/>
          <w:u w:val="none"/>
          <w:lang w:val="bg-BG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 8. ИНДИВИДУАЛНИЯТ ВЪЗЛОЖИТЕЛ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не заплаща гаранционен депозит за обезпечаване на картовите лимити.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СРОКОВЕ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 НА ДОСТАВКА И ПРОЦЕДУРА ЗА ЗАЯВКА НА ЕЛЕКТРОННИТЕ КАРТИ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Чл.9.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B61C5">
        <w:rPr>
          <w:rFonts w:ascii="Times New Roman" w:hAnsi="Times New Roman" w:cs="Times New Roman"/>
          <w:sz w:val="24"/>
          <w:szCs w:val="24"/>
        </w:rPr>
        <w:t>1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B61C5">
        <w:rPr>
          <w:rFonts w:ascii="Times New Roman" w:hAnsi="Times New Roman" w:cs="Times New Roman"/>
          <w:sz w:val="24"/>
          <w:szCs w:val="24"/>
        </w:rPr>
        <w:t xml:space="preserve"> Договорът влиза в сила от датата на неговото сключване.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B61C5">
        <w:rPr>
          <w:rFonts w:ascii="Times New Roman" w:hAnsi="Times New Roman" w:cs="Times New Roman"/>
          <w:sz w:val="24"/>
          <w:szCs w:val="24"/>
        </w:rPr>
        <w:t>2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Доставките по този договор ще се извършват в периода </w:t>
      </w:r>
      <w:r w:rsidRPr="001B61C5">
        <w:rPr>
          <w:rFonts w:ascii="Times New Roman" w:hAnsi="Times New Roman" w:cs="Times New Roman"/>
          <w:sz w:val="24"/>
          <w:szCs w:val="24"/>
        </w:rPr>
        <w:t>от сключването му до 31.01.2019 г.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Чл.10.(1)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предоставя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списък на ползваните автомобили с регистрационните им номера, които ще се зареждат на бензиностанциите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B61C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 № 3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към настоящия договор).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  ВЪЗЛОЖИТЕЛ</w:t>
      </w:r>
      <w:r w:rsidRPr="001B61C5">
        <w:rPr>
          <w:rFonts w:ascii="Times New Roman" w:hAnsi="Times New Roman" w:cs="Times New Roman"/>
          <w:sz w:val="24"/>
          <w:szCs w:val="24"/>
        </w:rPr>
        <w:t xml:space="preserve"> има право при необходимост да променя списъка на автомобилите.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>се задължава да издава електронни</w:t>
      </w:r>
      <w:bookmarkStart w:id="0" w:name="_GoBack"/>
      <w:bookmarkEnd w:id="0"/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 карти на автомобилите по, а в случай на придобиване на нови автомобили от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ИНДИВИДУАЛНИЯ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 – 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за новите автомобили.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 ВЪЗЛОЖИТЕЛ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 изпраща на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 писмена заявка за издаване на необходимия брой електронни карти.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предоставя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>издадените електронни карти по списък, с техния Персонален идентификационен код (ПИН)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в запечатани пликове, за което страните подписват приемо-предавателен протокол.</w:t>
      </w: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IV. ПРАВА И ЗАДЪЛЖЕНИЯ НА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ИНДИВИДУАЛНИЯ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Чл.11. (1)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има право: </w:t>
      </w:r>
    </w:p>
    <w:p w:rsidR="00894F19" w:rsidRPr="001B61C5" w:rsidRDefault="00894F19" w:rsidP="001B61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1B61C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получава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ГОРИВАТА</w:t>
      </w:r>
      <w:r w:rsidRPr="001B61C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предмет на този договор, във всички търговски обекти (бензиностанции) на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ИЗПЪЛНИТЕЛЯ </w:t>
      </w:r>
      <w:r w:rsidRPr="001B61C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 територията на Република България, в срока и при условията, договорени между страните с настоящия договор; </w:t>
      </w:r>
    </w:p>
    <w:p w:rsidR="00894F19" w:rsidRPr="001B61C5" w:rsidRDefault="00894F19" w:rsidP="001B61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r w:rsidRPr="001B61C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осъществява контрол относно качеството, количествата и др. във всеки момент от изпълнението на договора, без с това да пречи на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ИЗПЪЛНИТЕЛЯ</w:t>
      </w:r>
      <w:r w:rsidRPr="001B61C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894F19" w:rsidRPr="001B61C5" w:rsidRDefault="00894F19" w:rsidP="001B61C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3. </w:t>
      </w:r>
      <w:r w:rsidRPr="001B61C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предявява рекламации за недостатъци в момента на приемане на продуктите. </w:t>
      </w:r>
    </w:p>
    <w:p w:rsidR="00894F19" w:rsidRPr="001B61C5" w:rsidRDefault="00894F19" w:rsidP="001B61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(2)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е длъжен: </w:t>
      </w:r>
    </w:p>
    <w:p w:rsidR="00894F19" w:rsidRPr="001B61C5" w:rsidRDefault="00894F19" w:rsidP="001B61C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да заплаща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стойността на заредените количества горива, на база на приключени и правилно оформени и подписани описи на заредените горива и закупените артикули при договорените условия и срокове;</w:t>
      </w:r>
    </w:p>
    <w:p w:rsidR="00894F19" w:rsidRPr="001B61C5" w:rsidRDefault="00894F19" w:rsidP="001B61C5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да пази в тайна своя ПИН и да изисква оправомощените от него лица да съблюдават тайната на ПИН;</w:t>
      </w:r>
    </w:p>
    <w:p w:rsidR="00894F19" w:rsidRPr="001B61C5" w:rsidRDefault="00894F19" w:rsidP="001B61C5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3.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в случай на загуба или кражба на карта да уведоми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по електронна поща, факс или телефон и най-късно до следващия ден да представи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писмено предизвестие за загубата.</w:t>
      </w:r>
    </w:p>
    <w:p w:rsidR="00894F19" w:rsidRPr="001B61C5" w:rsidRDefault="00894F19" w:rsidP="001B61C5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да отговаря за действията на оправомощените от него лица. При ползването на картата тези лица действат от името и за сметка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, за което се смятат за упълномощени с предаване на картата и ПИН за нея.</w:t>
      </w: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.ПРАВА И ЗАДЪЛЖЕНИЯ НА ИЗПЪЛНИТЕЛЯ</w:t>
      </w:r>
    </w:p>
    <w:p w:rsidR="00894F19" w:rsidRPr="001B61C5" w:rsidRDefault="00894F19" w:rsidP="001B61C5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Чл.12. ИЗПЪЛНИТЕЛЯТ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има право:</w:t>
      </w:r>
    </w:p>
    <w:p w:rsidR="00894F19" w:rsidRPr="001B61C5" w:rsidRDefault="00894F19" w:rsidP="001B61C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1.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да поиска при зареждане на автомобили на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ИНДИВИДУАЛНИЯ ВЪЗЛОЖИТЕЛ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водача да се легитимира и/или да покаже талона на автомобила.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2.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да получи договорената цена съгласно реда и условията на този договор.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Чл.13. ИЗПЪЛНИТЕЛЯТ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е длъжен:</w:t>
      </w:r>
    </w:p>
    <w:p w:rsidR="00894F19" w:rsidRPr="001B61C5" w:rsidRDefault="00894F19" w:rsidP="001B61C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1.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да продава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горивата, които предлага в своите бензиностанции /търговски обекти на територията на страната, посочени в списъка по чл.2 към настоящия договор, в съответствие с условията на договора; </w:t>
      </w:r>
    </w:p>
    <w:p w:rsidR="00894F19" w:rsidRPr="001B61C5" w:rsidRDefault="00894F19" w:rsidP="001B61C5">
      <w:pPr>
        <w:numPr>
          <w:ilvl w:val="0"/>
          <w:numId w:val="6"/>
        </w:numPr>
        <w:tabs>
          <w:tab w:val="num" w:pos="0"/>
          <w:tab w:val="left" w:pos="993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да осигурява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ГОРИВАТА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с качество и техническите показатели, отговарящи на изискванията от Наредбата за изискванията за качество на течните горива, условията, реда и начина за техния контрол, както и на всички други приложими изисквания на действащата нормативна база в Р. България.</w:t>
      </w:r>
    </w:p>
    <w:p w:rsidR="00894F19" w:rsidRPr="001B61C5" w:rsidRDefault="00894F19" w:rsidP="001B61C5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да предостави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заявения брой карти заедно с техния ПИН в запечатани пликове;</w:t>
      </w:r>
    </w:p>
    <w:p w:rsidR="00894F19" w:rsidRPr="001B61C5" w:rsidRDefault="00894F19" w:rsidP="001B61C5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да приема извършването на транзакции от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с карти при условията на настоящия договор;</w:t>
      </w:r>
    </w:p>
    <w:p w:rsidR="00894F19" w:rsidRPr="001B61C5" w:rsidRDefault="00894F19" w:rsidP="001B61C5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при технически проблем на терминала за електронно плащане да извърши зареждането при представяне на валидна карта и няма право да пренасочва МПС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към други бензиностанции;</w:t>
      </w:r>
    </w:p>
    <w:p w:rsidR="00894F19" w:rsidRPr="001B61C5" w:rsidRDefault="00894F19" w:rsidP="001B61C5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да осигури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непрекъснатост на зареждане на автомобилите му;</w:t>
      </w:r>
    </w:p>
    <w:p w:rsidR="00894F19" w:rsidRPr="001B61C5" w:rsidRDefault="00894F19" w:rsidP="001B61C5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да зарежда приоритетно автомобилите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4F19" w:rsidRPr="001B61C5" w:rsidRDefault="00894F19" w:rsidP="001B61C5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да осигурява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за заредените горива в електронен вид, по зададени от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критерии.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Чл.14.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В случай, че по технически или организационни причини бензиностанция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не може да функционира за определен период от време или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ИЗПЪЛНИТЕЛЯТ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закрие бензиностанция на посочените от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населени места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ИЗПЪЛНИТЕЛЯТ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се задължава да уведоми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за причините и срока, в който не може да изпълнява предмета на договора и да предложи алтернативна бензиностанция за доставка на горивата за този период.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Чл.15. ИЗПЪЛНИТЕЛЯТ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носи отговорност за действията на персонала, отговорен за зареждането с горива и транзакциите на оторизираните бензиностанции.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Чл.16. ИЗПЪЛНИТЕЛЯТ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осигурява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ИНДИВИДУАЛНИЯ ВЪЗЛОЖИТЕЛ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допълнителни услуги на бензиностанциите, ако предлага такива.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Чл.17.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ИЗПЪЛНИТЕЛЯТ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блокира издадените карти в следните случаи:</w:t>
      </w:r>
    </w:p>
    <w:p w:rsidR="00894F19" w:rsidRPr="001B61C5" w:rsidRDefault="00894F19" w:rsidP="001B61C5">
      <w:pPr>
        <w:tabs>
          <w:tab w:val="left" w:pos="900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при прекратяване действието на договора, независимо от основанието за прекратяване;</w:t>
      </w:r>
    </w:p>
    <w:p w:rsidR="00894F19" w:rsidRPr="001B61C5" w:rsidRDefault="00894F19" w:rsidP="001B61C5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при получаване на писмено известие от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, че издадената карта е открадната и/или загубена и/или повредена;</w:t>
      </w:r>
    </w:p>
    <w:p w:rsidR="00894F19" w:rsidRPr="001B61C5" w:rsidRDefault="00894F19" w:rsidP="001B61C5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при трикратно въвеждане на грешен ПИН код.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АРАНЦИ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Я ЗА ИЗПЪЛНЕНИЕ НА ДОГОВОРА</w:t>
      </w:r>
    </w:p>
    <w:p w:rsidR="00894F19" w:rsidRPr="001B61C5" w:rsidRDefault="00894F19" w:rsidP="001B61C5">
      <w:pPr>
        <w:spacing w:line="240" w:lineRule="auto"/>
        <w:ind w:firstLine="12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hd w:val="clear" w:color="auto" w:fill="FFFFFF"/>
        <w:spacing w:line="240" w:lineRule="auto"/>
        <w:ind w:left="29" w:right="43" w:hanging="29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Чл.18.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1B61C5">
        <w:rPr>
          <w:rFonts w:ascii="Times New Roman" w:hAnsi="Times New Roman" w:cs="Times New Roman"/>
          <w:sz w:val="24"/>
          <w:szCs w:val="24"/>
        </w:rPr>
        <w:t xml:space="preserve"> При подписване на договора </w:t>
      </w: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1B61C5">
        <w:rPr>
          <w:rFonts w:ascii="Times New Roman" w:hAnsi="Times New Roman" w:cs="Times New Roman"/>
          <w:sz w:val="24"/>
          <w:szCs w:val="24"/>
        </w:rPr>
        <w:t xml:space="preserve"> предоставя гаранция за изпълнение на задълженията по него, възлизаща на 3 % (три процента) от максималната стойност на договора без ДДС, 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>равняваща се на  3 000,00 /три хиляди/ лева.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Банковите разходи по откриването на гаранцията са за сметка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94F19" w:rsidRPr="001B61C5" w:rsidRDefault="00894F19" w:rsidP="001B61C5">
      <w:pPr>
        <w:shd w:val="clear" w:color="auto" w:fill="FFFFFF"/>
        <w:spacing w:line="240" w:lineRule="auto"/>
        <w:ind w:left="29" w:right="43" w:hanging="29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(2)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Гаранцията се представя под формата на парична сума, внесена по сметка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Pr="001B61C5">
        <w:rPr>
          <w:rFonts w:ascii="Times New Roman" w:hAnsi="Times New Roman" w:cs="Times New Roman"/>
          <w:sz w:val="24"/>
          <w:szCs w:val="24"/>
        </w:rPr>
        <w:t>,</w:t>
      </w:r>
      <w:r w:rsidRPr="001B61C5">
        <w:rPr>
          <w:rFonts w:ascii="Times New Roman" w:hAnsi="Times New Roman" w:cs="Times New Roman"/>
          <w:spacing w:val="5"/>
          <w:sz w:val="24"/>
          <w:szCs w:val="24"/>
        </w:rPr>
        <w:t xml:space="preserve"> или</w:t>
      </w:r>
      <w:r w:rsidRPr="001B61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 формата на банкова гаранция. </w:t>
      </w:r>
    </w:p>
    <w:p w:rsidR="00894F19" w:rsidRPr="001B61C5" w:rsidRDefault="00894F19" w:rsidP="001B61C5">
      <w:pPr>
        <w:pStyle w:val="Heading3"/>
        <w:tabs>
          <w:tab w:val="num" w:pos="1843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pStyle w:val="Heading3"/>
        <w:tabs>
          <w:tab w:val="num" w:pos="184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Чл.19.</w:t>
      </w:r>
      <w:r w:rsidRPr="001B61C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В случай на некачествено, непълно или </w:t>
      </w:r>
      <w:r w:rsidRPr="001B61C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лошо изпълнение,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ИНДИВИДУАЛНИЯТ ВЪЗЛОЖИТЕЛ</w:t>
      </w:r>
      <w:r w:rsidRPr="001B61C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може да усвои гаранцията до максималния й размер. </w:t>
      </w:r>
    </w:p>
    <w:p w:rsidR="00894F19" w:rsidRPr="001B61C5" w:rsidRDefault="00894F19" w:rsidP="001B61C5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Чл.20.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НЕУСТОЙКИ ПО ДОГОВОРА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Чл.21 (1)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При откриване на нередности в обслужването или отклонения в качеството на предоставените горива в 3 (три) дневен срок от датата на констатацията,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ВЪЗЛОЖИТЕЛ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писмено уведомява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ИЗПЪЛНИТЕЛЯ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за това.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(2)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При констатиране на извършена продажба на горива с качество и технически характеристики, несъответстващи на действащите в България изисквания,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ИЗПЪЛНИТЕЛЯТ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е длъжен да </w:t>
      </w:r>
      <w:r w:rsidRPr="001B61C5" w:rsidDel="007B6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ВЪЗЛОЖИТЕЛ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същото количество гориво, като некачественото, без последният да го заплаща.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Чл.22.</w:t>
      </w:r>
      <w:r w:rsidRPr="001B61C5">
        <w:rPr>
          <w:rFonts w:ascii="Times New Roman" w:hAnsi="Times New Roman" w:cs="Times New Roman"/>
          <w:sz w:val="24"/>
          <w:szCs w:val="24"/>
          <w:lang w:eastAsia="bg-BG"/>
        </w:rPr>
        <w:t xml:space="preserve"> При забава на плащане в срока по чл.6, ал.1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</w:t>
      </w:r>
      <w:r w:rsidRPr="001B61C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 </w:t>
      </w:r>
      <w:r w:rsidRPr="001B61C5">
        <w:rPr>
          <w:rFonts w:ascii="Times New Roman" w:hAnsi="Times New Roman" w:cs="Times New Roman"/>
          <w:sz w:val="24"/>
          <w:szCs w:val="24"/>
          <w:lang w:eastAsia="bg-BG"/>
        </w:rPr>
        <w:t>дължи неустойка в размер на  0,02 % (нула цяло нула две на сто) за всеки ден забава, начислена върху стойността на закъснялото плащане за периода на забавата, но не повече от 2 % (два процента) от стойността на забавеното плащане.</w:t>
      </w:r>
    </w:p>
    <w:p w:rsidR="00894F19" w:rsidRPr="001B61C5" w:rsidRDefault="00894F19" w:rsidP="001B61C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be-BY"/>
        </w:rPr>
        <w:t>НЕПРЕОДОЛИМА СИ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ЛА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По отношение на неизпълнение, дължащо се на непреодолима сила или на непредвидени обстоятелства се прилагат разпоредбите на чл. 306 от Търговския закон.</w:t>
      </w: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.ПРЕКРАТЯВАНЕ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 xml:space="preserve">И РАЗВАЛЯНЕ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be-BY"/>
        </w:rPr>
        <w:t>НА ДОГОВОРА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94F19" w:rsidRPr="001B61C5" w:rsidRDefault="00894F19" w:rsidP="001B61C5">
      <w:pPr>
        <w:pStyle w:val="BodyTex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Чл.24.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Настоящият договор може да бъде прекратен, както следва:</w:t>
      </w:r>
    </w:p>
    <w:p w:rsidR="00894F19" w:rsidRPr="001B61C5" w:rsidRDefault="00894F19" w:rsidP="001B61C5">
      <w:pPr>
        <w:pStyle w:val="BodyTex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1.  С изтичане срока на договора;</w:t>
      </w:r>
    </w:p>
    <w:p w:rsidR="00894F19" w:rsidRPr="001B61C5" w:rsidRDefault="00894F19" w:rsidP="001B61C5">
      <w:pPr>
        <w:pStyle w:val="BodyText"/>
        <w:widowControl/>
        <w:tabs>
          <w:tab w:val="left" w:pos="900"/>
        </w:tabs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2.  При взаимно писмено съгласие;</w:t>
      </w:r>
    </w:p>
    <w:p w:rsidR="00894F19" w:rsidRPr="001B61C5" w:rsidRDefault="00894F19" w:rsidP="001B61C5">
      <w:pPr>
        <w:pStyle w:val="BodyText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1B61C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ри системно неизпълнение на задължения от страна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ИНДИВИДУАЛНИЯТ 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има право да развали договора.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94F19" w:rsidRPr="001B61C5" w:rsidRDefault="00894F19" w:rsidP="001B61C5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X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ЗАКЛЮЧИТЕЛНИ РАЗПОРЕДБИ</w:t>
      </w:r>
    </w:p>
    <w:p w:rsidR="00894F19" w:rsidRPr="001B61C5" w:rsidRDefault="00894F19" w:rsidP="001B61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Чл.25.</w:t>
      </w:r>
      <w:r w:rsidRPr="001B61C5">
        <w:rPr>
          <w:rFonts w:ascii="Times New Roman" w:hAnsi="Times New Roman" w:cs="Times New Roman"/>
          <w:sz w:val="24"/>
          <w:szCs w:val="24"/>
          <w:lang w:val="bg-BG"/>
        </w:rPr>
        <w:t xml:space="preserve"> Всички съобщения и уведомления между страните по този договор ще бъдат в писмена форма. Писмената форма се смята за спазена и когато съобщението е изпратено по факс и/или електронна поща. 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Чл.26.</w:t>
      </w:r>
      <w:r w:rsidRPr="001B61C5">
        <w:rPr>
          <w:rFonts w:ascii="Times New Roman" w:hAnsi="Times New Roman" w:cs="Times New Roman"/>
          <w:sz w:val="24"/>
          <w:szCs w:val="24"/>
        </w:rPr>
        <w:t xml:space="preserve"> За изпълнението на този договор страните определят лица за контакти, както следва: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>за Възложителя: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Pr="001B61C5">
        <w:rPr>
          <w:rFonts w:ascii="Times New Roman" w:hAnsi="Times New Roman" w:cs="Times New Roman"/>
          <w:sz w:val="24"/>
          <w:szCs w:val="24"/>
        </w:rPr>
        <w:t>за Изпълнителя:</w:t>
      </w:r>
    </w:p>
    <w:p w:rsidR="00894F19" w:rsidRPr="001B61C5" w:rsidRDefault="00894F19" w:rsidP="001B61C5">
      <w:pPr>
        <w:tabs>
          <w:tab w:val="num" w:pos="9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</w:rPr>
        <w:t>име: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1B61C5">
        <w:rPr>
          <w:rFonts w:ascii="Times New Roman" w:hAnsi="Times New Roman" w:cs="Times New Roman"/>
          <w:sz w:val="24"/>
          <w:szCs w:val="24"/>
        </w:rPr>
        <w:t xml:space="preserve">            име: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19" w:rsidRPr="001B61C5" w:rsidRDefault="00894F19" w:rsidP="001B61C5">
      <w:pPr>
        <w:tabs>
          <w:tab w:val="num" w:pos="9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</w:rPr>
        <w:t>длъжност:</w:t>
      </w:r>
      <w:r w:rsidRPr="001B61C5">
        <w:rPr>
          <w:rFonts w:ascii="Times New Roman" w:hAnsi="Times New Roman" w:cs="Times New Roman"/>
          <w:sz w:val="24"/>
          <w:szCs w:val="24"/>
        </w:rPr>
        <w:tab/>
        <w:t>_______________________            длъжност:</w:t>
      </w:r>
      <w:r w:rsidRPr="001B61C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94F19" w:rsidRPr="001B61C5" w:rsidRDefault="00894F19" w:rsidP="001B61C5">
      <w:pPr>
        <w:tabs>
          <w:tab w:val="num" w:pos="9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</w:rPr>
        <w:t>телефон: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            </w:t>
      </w:r>
      <w:r w:rsidRPr="001B61C5">
        <w:rPr>
          <w:rFonts w:ascii="Times New Roman" w:hAnsi="Times New Roman" w:cs="Times New Roman"/>
          <w:sz w:val="24"/>
          <w:szCs w:val="24"/>
        </w:rPr>
        <w:t>телефон: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894F19" w:rsidRPr="001B61C5" w:rsidRDefault="00894F19" w:rsidP="001B61C5">
      <w:pPr>
        <w:tabs>
          <w:tab w:val="num" w:pos="9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</w:rPr>
        <w:t>факс: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  <w:t xml:space="preserve">_______________________                    </w:t>
      </w:r>
      <w:r w:rsidRPr="001B61C5">
        <w:rPr>
          <w:rFonts w:ascii="Times New Roman" w:hAnsi="Times New Roman" w:cs="Times New Roman"/>
          <w:sz w:val="24"/>
          <w:szCs w:val="24"/>
        </w:rPr>
        <w:t>факс: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894F19" w:rsidRPr="001B61C5" w:rsidRDefault="00894F19" w:rsidP="001B61C5">
      <w:pPr>
        <w:tabs>
          <w:tab w:val="num" w:pos="900"/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B61C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B61C5">
        <w:rPr>
          <w:rFonts w:ascii="Times New Roman" w:hAnsi="Times New Roman" w:cs="Times New Roman"/>
          <w:sz w:val="24"/>
          <w:szCs w:val="24"/>
        </w:rPr>
        <w:t>-</w:t>
      </w:r>
      <w:r w:rsidRPr="001B61C5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1B61C5">
        <w:rPr>
          <w:rFonts w:ascii="Times New Roman" w:hAnsi="Times New Roman" w:cs="Times New Roman"/>
          <w:sz w:val="24"/>
          <w:szCs w:val="24"/>
        </w:rPr>
        <w:t>: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pt-BR"/>
        </w:rPr>
        <w:t>_______________________                       e</w:t>
      </w:r>
      <w:r w:rsidRPr="001B61C5">
        <w:rPr>
          <w:rFonts w:ascii="Times New Roman" w:hAnsi="Times New Roman" w:cs="Times New Roman"/>
          <w:sz w:val="24"/>
          <w:szCs w:val="24"/>
        </w:rPr>
        <w:t>-</w:t>
      </w:r>
      <w:r w:rsidRPr="001B61C5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1B61C5">
        <w:rPr>
          <w:rFonts w:ascii="Times New Roman" w:hAnsi="Times New Roman" w:cs="Times New Roman"/>
          <w:sz w:val="24"/>
          <w:szCs w:val="24"/>
        </w:rPr>
        <w:t>: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pt-BR"/>
        </w:rPr>
        <w:t>_______________________</w:t>
      </w:r>
    </w:p>
    <w:p w:rsidR="00894F19" w:rsidRPr="001B61C5" w:rsidRDefault="00894F19" w:rsidP="001B61C5">
      <w:pPr>
        <w:tabs>
          <w:tab w:val="num" w:pos="900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B61C5">
        <w:rPr>
          <w:rFonts w:ascii="Times New Roman" w:hAnsi="Times New Roman" w:cs="Times New Roman"/>
          <w:sz w:val="24"/>
          <w:szCs w:val="24"/>
        </w:rPr>
        <w:t>адрес: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                         </w:t>
      </w:r>
      <w:r w:rsidRPr="001B61C5">
        <w:rPr>
          <w:rFonts w:ascii="Times New Roman" w:hAnsi="Times New Roman" w:cs="Times New Roman"/>
          <w:sz w:val="24"/>
          <w:szCs w:val="24"/>
        </w:rPr>
        <w:t>адрес:</w:t>
      </w: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pt-BR"/>
        </w:rPr>
        <w:t>_______________________</w:t>
      </w:r>
    </w:p>
    <w:p w:rsidR="00894F19" w:rsidRPr="001B61C5" w:rsidRDefault="00894F19" w:rsidP="001B61C5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</w:rPr>
        <w:t>Чл.27.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За неуредените в настоящия договор въпроси се прилагат разпоредбите на действащото българско законодателство.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Чл.28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. Настоящият договор се състави и подписа в два еднообразни екземпляра – един за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ИНДИВИДУАЛНИЯ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и един за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Чл.29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ИНДИВИДУАЛНИЯТ</w:t>
      </w:r>
      <w:r w:rsidRPr="001B61C5">
        <w:rPr>
          <w:rFonts w:ascii="Times New Roman" w:hAnsi="Times New Roman" w:cs="Times New Roman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1B61C5">
        <w:rPr>
          <w:rFonts w:ascii="Times New Roman" w:hAnsi="Times New Roman" w:cs="Times New Roman"/>
          <w:sz w:val="24"/>
          <w:szCs w:val="24"/>
        </w:rPr>
        <w:t xml:space="preserve"> и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1B61C5">
        <w:rPr>
          <w:rFonts w:ascii="Times New Roman" w:hAnsi="Times New Roman" w:cs="Times New Roman"/>
          <w:sz w:val="24"/>
          <w:szCs w:val="24"/>
        </w:rPr>
        <w:t xml:space="preserve"> приемат като неразделна част от настоящия договор следното:</w:t>
      </w:r>
    </w:p>
    <w:p w:rsidR="00894F19" w:rsidRPr="001B61C5" w:rsidRDefault="00894F19" w:rsidP="001B61C5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</w:rPr>
        <w:t xml:space="preserve">     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Ценово предложение 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 xml:space="preserve"> в процедурата по чл. 82, ал. 3 от ЗОП, неразделна част от настоящия договор – </w:t>
      </w:r>
      <w:r w:rsidRPr="001B61C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 № 1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4F19" w:rsidRPr="001B61C5" w:rsidRDefault="00894F19" w:rsidP="001B61C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sz w:val="24"/>
          <w:szCs w:val="24"/>
        </w:rPr>
        <w:tab/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B61C5">
        <w:rPr>
          <w:rFonts w:ascii="Times New Roman" w:hAnsi="Times New Roman" w:cs="Times New Roman"/>
          <w:sz w:val="24"/>
          <w:szCs w:val="24"/>
        </w:rPr>
        <w:t xml:space="preserve"> Списък на търговските обекти (бензиностанциите) на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1B61C5">
        <w:rPr>
          <w:rFonts w:ascii="Times New Roman" w:hAnsi="Times New Roman" w:cs="Times New Roman"/>
          <w:sz w:val="24"/>
          <w:szCs w:val="24"/>
        </w:rPr>
        <w:t xml:space="preserve"> на територията на страната – </w:t>
      </w:r>
      <w:r w:rsidRPr="001B61C5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  <w:r w:rsidRPr="001B61C5">
        <w:rPr>
          <w:rFonts w:ascii="Times New Roman" w:hAnsi="Times New Roman" w:cs="Times New Roman"/>
          <w:sz w:val="24"/>
          <w:szCs w:val="24"/>
        </w:rPr>
        <w:t>;</w:t>
      </w:r>
    </w:p>
    <w:p w:rsidR="00894F19" w:rsidRPr="001B61C5" w:rsidRDefault="00894F19" w:rsidP="001B61C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sz w:val="24"/>
          <w:szCs w:val="24"/>
        </w:rPr>
        <w:t xml:space="preserve">Списък на автомобилите на </w:t>
      </w:r>
      <w:r w:rsidRPr="001B61C5">
        <w:rPr>
          <w:rFonts w:ascii="Times New Roman" w:hAnsi="Times New Roman" w:cs="Times New Roman"/>
          <w:b/>
          <w:bCs/>
          <w:sz w:val="24"/>
          <w:szCs w:val="24"/>
        </w:rPr>
        <w:t>ИНДИВИДУАЛНИЯ ВЪЗЛОЖИТЕЛ</w:t>
      </w:r>
      <w:r w:rsidRPr="001B61C5">
        <w:rPr>
          <w:rFonts w:ascii="Times New Roman" w:hAnsi="Times New Roman" w:cs="Times New Roman"/>
          <w:sz w:val="24"/>
          <w:szCs w:val="24"/>
        </w:rPr>
        <w:t xml:space="preserve"> с регистрационните им номера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sz w:val="24"/>
          <w:szCs w:val="24"/>
        </w:rPr>
        <w:t>–</w:t>
      </w:r>
      <w:r w:rsidRPr="001B6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 3</w:t>
      </w:r>
      <w:r w:rsidRPr="001B61C5">
        <w:rPr>
          <w:rFonts w:ascii="Times New Roman" w:hAnsi="Times New Roman" w:cs="Times New Roman"/>
          <w:sz w:val="24"/>
          <w:szCs w:val="24"/>
        </w:rPr>
        <w:t>;</w:t>
      </w:r>
    </w:p>
    <w:p w:rsidR="00894F19" w:rsidRPr="001B61C5" w:rsidRDefault="00894F19" w:rsidP="001B61C5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>Н ВЪЗЛОЖИТЕЛ:</w:t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B61C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ИЗПЪЛНИТЕЛ: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.......................................</w:t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61C5"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.......................................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Д-Р ДАНЧО ПЕНЧЕВ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......................................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МАРИЯ НЕНОВА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61C5">
        <w:rPr>
          <w:rFonts w:ascii="Times New Roman" w:hAnsi="Times New Roman" w:cs="Times New Roman"/>
          <w:sz w:val="24"/>
          <w:szCs w:val="24"/>
          <w:lang w:val="ru-RU"/>
        </w:rPr>
        <w:t>ГЛ. СЧЕТОВОДИТЕЛ</w:t>
      </w: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19" w:rsidRPr="001B61C5" w:rsidRDefault="00894F19" w:rsidP="001B61C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61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94F19" w:rsidRPr="001B61C5" w:rsidRDefault="00894F19" w:rsidP="001B61C5">
      <w:pPr>
        <w:spacing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94F19" w:rsidRPr="001B61C5" w:rsidSect="001B61C5">
      <w:headerReference w:type="default" r:id="rId10"/>
      <w:footerReference w:type="default" r:id="rId11"/>
      <w:pgSz w:w="11906" w:h="16838"/>
      <w:pgMar w:top="1276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19" w:rsidRDefault="00894F19" w:rsidP="0094090D">
      <w:pPr>
        <w:spacing w:line="240" w:lineRule="auto"/>
      </w:pPr>
      <w:r>
        <w:separator/>
      </w:r>
    </w:p>
  </w:endnote>
  <w:endnote w:type="continuationSeparator" w:id="0">
    <w:p w:rsidR="00894F19" w:rsidRDefault="00894F19" w:rsidP="00940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9" w:rsidRPr="00F63572" w:rsidRDefault="00894F1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  <w:r w:rsidRPr="00F63572">
      <w:rPr>
        <w:rFonts w:ascii="Times New Roman" w:hAnsi="Times New Roman" w:cs="Times New Roman"/>
        <w:sz w:val="20"/>
        <w:szCs w:val="20"/>
      </w:rPr>
      <w:t xml:space="preserve"> </w:t>
    </w:r>
    <w:r w:rsidRPr="00F63572">
      <w:rPr>
        <w:rFonts w:ascii="Times New Roman" w:hAnsi="Times New Roman" w:cs="Times New Roman"/>
        <w:sz w:val="20"/>
        <w:szCs w:val="20"/>
      </w:rPr>
      <w:fldChar w:fldCharType="begin"/>
    </w:r>
    <w:r w:rsidRPr="00F63572">
      <w:rPr>
        <w:rFonts w:ascii="Times New Roman" w:hAnsi="Times New Roman" w:cs="Times New Roman"/>
        <w:sz w:val="20"/>
        <w:szCs w:val="20"/>
      </w:rPr>
      <w:instrText xml:space="preserve"> PAGE </w:instrText>
    </w:r>
    <w:r w:rsidRPr="00F63572">
      <w:rPr>
        <w:rFonts w:ascii="Times New Roman" w:hAnsi="Times New Roman" w:cs="Times New Roman"/>
        <w:sz w:val="20"/>
        <w:szCs w:val="20"/>
      </w:rPr>
      <w:fldChar w:fldCharType="separate"/>
    </w:r>
    <w:r w:rsidR="001B61C5">
      <w:rPr>
        <w:rFonts w:ascii="Times New Roman" w:hAnsi="Times New Roman" w:cs="Times New Roman"/>
        <w:noProof/>
        <w:sz w:val="20"/>
        <w:szCs w:val="20"/>
      </w:rPr>
      <w:t>6</w:t>
    </w:r>
    <w:r w:rsidRPr="00F63572">
      <w:rPr>
        <w:rFonts w:ascii="Times New Roman" w:hAnsi="Times New Roman" w:cs="Times New Roman"/>
        <w:sz w:val="20"/>
        <w:szCs w:val="20"/>
      </w:rPr>
      <w:fldChar w:fldCharType="end"/>
    </w:r>
    <w:r w:rsidRPr="00F63572">
      <w:rPr>
        <w:rFonts w:ascii="Times New Roman" w:hAnsi="Times New Roman" w:cs="Times New Roman"/>
        <w:sz w:val="20"/>
        <w:szCs w:val="20"/>
      </w:rPr>
      <w:t xml:space="preserve"> от </w:t>
    </w:r>
    <w:r w:rsidRPr="00F63572">
      <w:rPr>
        <w:rFonts w:ascii="Times New Roman" w:hAnsi="Times New Roman" w:cs="Times New Roman"/>
        <w:sz w:val="20"/>
        <w:szCs w:val="20"/>
      </w:rPr>
      <w:fldChar w:fldCharType="begin"/>
    </w:r>
    <w:r w:rsidRPr="00F63572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F63572">
      <w:rPr>
        <w:rFonts w:ascii="Times New Roman" w:hAnsi="Times New Roman" w:cs="Times New Roman"/>
        <w:sz w:val="20"/>
        <w:szCs w:val="20"/>
      </w:rPr>
      <w:fldChar w:fldCharType="separate"/>
    </w:r>
    <w:r w:rsidR="001B61C5">
      <w:rPr>
        <w:rFonts w:ascii="Times New Roman" w:hAnsi="Times New Roman" w:cs="Times New Roman"/>
        <w:noProof/>
        <w:sz w:val="20"/>
        <w:szCs w:val="20"/>
      </w:rPr>
      <w:t>9</w:t>
    </w:r>
    <w:r w:rsidRPr="00F6357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19" w:rsidRDefault="00894F19" w:rsidP="0094090D">
      <w:pPr>
        <w:spacing w:line="240" w:lineRule="auto"/>
      </w:pPr>
      <w:r>
        <w:separator/>
      </w:r>
    </w:p>
  </w:footnote>
  <w:footnote w:type="continuationSeparator" w:id="0">
    <w:p w:rsidR="00894F19" w:rsidRDefault="00894F19" w:rsidP="00940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9" w:rsidRPr="0094090D" w:rsidRDefault="00894F19" w:rsidP="0094090D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94090D">
      <w:rPr>
        <w:rFonts w:ascii="Times New Roman" w:hAnsi="Times New Roman" w:cs="Times New Roman"/>
        <w:i/>
        <w:iCs/>
        <w:sz w:val="24"/>
        <w:szCs w:val="24"/>
      </w:rPr>
      <w:t>Приложение №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9" w:rsidRPr="00D44BE1" w:rsidRDefault="00894F19" w:rsidP="007B4648">
    <w:pPr>
      <w:pStyle w:val="Heading1"/>
      <w:ind w:left="7080"/>
      <w:rPr>
        <w:rFonts w:ascii="Times New Roman" w:hAnsi="Times New Roman" w:cs="Times New Roman"/>
        <w:b w:val="0"/>
        <w:bCs w:val="0"/>
        <w:i/>
        <w:iCs/>
        <w:sz w:val="22"/>
        <w:szCs w:val="22"/>
        <w:lang w:val="en-US"/>
      </w:rPr>
    </w:pPr>
    <w:r w:rsidRPr="007D3C18">
      <w:rPr>
        <w:rFonts w:ascii="Times New Roman" w:hAnsi="Times New Roman" w:cs="Times New Roman"/>
        <w:b w:val="0"/>
        <w:bCs w:val="0"/>
        <w:i/>
        <w:iCs/>
        <w:sz w:val="22"/>
        <w:szCs w:val="22"/>
        <w:lang w:val="bg-BG"/>
      </w:rPr>
      <w:t xml:space="preserve">Приложение № </w:t>
    </w:r>
    <w:r>
      <w:rPr>
        <w:rFonts w:ascii="Times New Roman" w:hAnsi="Times New Roman" w:cs="Times New Roman"/>
        <w:b w:val="0"/>
        <w:bCs w:val="0"/>
        <w:i/>
        <w:iCs/>
        <w:sz w:val="22"/>
        <w:szCs w:val="22"/>
        <w:lang w:val="en-US"/>
      </w:rPr>
      <w:t>2</w:t>
    </w:r>
  </w:p>
  <w:p w:rsidR="00894F19" w:rsidRDefault="00894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9" w:rsidRPr="00FB7317" w:rsidRDefault="00894F19" w:rsidP="00D82E8A">
    <w:pPr>
      <w:pStyle w:val="Header"/>
      <w:tabs>
        <w:tab w:val="right" w:pos="9639"/>
      </w:tabs>
      <w:rPr>
        <w:rFonts w:ascii="Times New Roman" w:hAnsi="Times New Roman" w:cs="Times New Roman"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Fonts w:ascii="Times New Roman" w:hAnsi="Times New Roman" w:cs="Times New Roman"/>
        <w:i/>
        <w:iCs/>
        <w:sz w:val="20"/>
        <w:szCs w:val="20"/>
      </w:rPr>
      <w:tab/>
      <w:t xml:space="preserve">Приложение № 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>3</w:t>
    </w:r>
    <w:r>
      <w:rPr>
        <w:rFonts w:ascii="Times New Roman" w:hAnsi="Times New Roman" w:cs="Times New Roman"/>
        <w:i/>
        <w:iCs/>
        <w:sz w:val="20"/>
        <w:szCs w:val="20"/>
      </w:rPr>
      <w:t xml:space="preserve"> – ПРОЕКТ НА ДОГОВОР</w:t>
    </w:r>
  </w:p>
  <w:p w:rsidR="00894F19" w:rsidRPr="00957646" w:rsidRDefault="00894F19" w:rsidP="003F31CD">
    <w:pPr>
      <w:pStyle w:val="Header"/>
      <w:jc w:val="right"/>
      <w:rPr>
        <w:rFonts w:ascii="Times New Roman" w:hAnsi="Times New Roman" w:cs="Times New Roman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F1B01"/>
    <w:multiLevelType w:val="hybridMultilevel"/>
    <w:tmpl w:val="95240A0A"/>
    <w:lvl w:ilvl="0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  <w:bCs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E5"/>
    <w:rsid w:val="000008E7"/>
    <w:rsid w:val="00032359"/>
    <w:rsid w:val="0003286F"/>
    <w:rsid w:val="00037430"/>
    <w:rsid w:val="00044879"/>
    <w:rsid w:val="00046797"/>
    <w:rsid w:val="000C14F6"/>
    <w:rsid w:val="000D63EF"/>
    <w:rsid w:val="000F49C9"/>
    <w:rsid w:val="00104108"/>
    <w:rsid w:val="00127E58"/>
    <w:rsid w:val="001546B4"/>
    <w:rsid w:val="0015663C"/>
    <w:rsid w:val="00164617"/>
    <w:rsid w:val="0019792F"/>
    <w:rsid w:val="001B61C5"/>
    <w:rsid w:val="002073C9"/>
    <w:rsid w:val="0023633F"/>
    <w:rsid w:val="002508CA"/>
    <w:rsid w:val="002743E7"/>
    <w:rsid w:val="002B1946"/>
    <w:rsid w:val="00303B30"/>
    <w:rsid w:val="00312920"/>
    <w:rsid w:val="0031300C"/>
    <w:rsid w:val="0032241D"/>
    <w:rsid w:val="0032450B"/>
    <w:rsid w:val="003566A2"/>
    <w:rsid w:val="003622AB"/>
    <w:rsid w:val="00386BBC"/>
    <w:rsid w:val="003A3216"/>
    <w:rsid w:val="003C3847"/>
    <w:rsid w:val="003E3572"/>
    <w:rsid w:val="003E48D9"/>
    <w:rsid w:val="003F31CD"/>
    <w:rsid w:val="004207D5"/>
    <w:rsid w:val="00497BC1"/>
    <w:rsid w:val="00571DE5"/>
    <w:rsid w:val="00583719"/>
    <w:rsid w:val="005B04C6"/>
    <w:rsid w:val="005D4575"/>
    <w:rsid w:val="005F6FA0"/>
    <w:rsid w:val="0066006A"/>
    <w:rsid w:val="00672440"/>
    <w:rsid w:val="006800C3"/>
    <w:rsid w:val="006B3A31"/>
    <w:rsid w:val="006D3E4E"/>
    <w:rsid w:val="006D5DAA"/>
    <w:rsid w:val="0071396D"/>
    <w:rsid w:val="00730F78"/>
    <w:rsid w:val="00787689"/>
    <w:rsid w:val="007B4648"/>
    <w:rsid w:val="007B4E95"/>
    <w:rsid w:val="007B6A73"/>
    <w:rsid w:val="007D3C18"/>
    <w:rsid w:val="007E7780"/>
    <w:rsid w:val="00866D43"/>
    <w:rsid w:val="00894F19"/>
    <w:rsid w:val="008E5392"/>
    <w:rsid w:val="00915A12"/>
    <w:rsid w:val="009247FC"/>
    <w:rsid w:val="0094090D"/>
    <w:rsid w:val="00950DB6"/>
    <w:rsid w:val="00957646"/>
    <w:rsid w:val="009E4210"/>
    <w:rsid w:val="00A0779D"/>
    <w:rsid w:val="00A270BF"/>
    <w:rsid w:val="00A35AAF"/>
    <w:rsid w:val="00A4247F"/>
    <w:rsid w:val="00A47862"/>
    <w:rsid w:val="00A55DC8"/>
    <w:rsid w:val="00A6710C"/>
    <w:rsid w:val="00A72E5F"/>
    <w:rsid w:val="00A91068"/>
    <w:rsid w:val="00AB337C"/>
    <w:rsid w:val="00B368E1"/>
    <w:rsid w:val="00B51094"/>
    <w:rsid w:val="00B822D9"/>
    <w:rsid w:val="00BE4755"/>
    <w:rsid w:val="00BF037F"/>
    <w:rsid w:val="00C3713E"/>
    <w:rsid w:val="00C372DE"/>
    <w:rsid w:val="00C41447"/>
    <w:rsid w:val="00C50A6A"/>
    <w:rsid w:val="00C9001E"/>
    <w:rsid w:val="00CD58F0"/>
    <w:rsid w:val="00CE669B"/>
    <w:rsid w:val="00D150B7"/>
    <w:rsid w:val="00D44BE1"/>
    <w:rsid w:val="00D82E8A"/>
    <w:rsid w:val="00E07944"/>
    <w:rsid w:val="00E23FDB"/>
    <w:rsid w:val="00E273F8"/>
    <w:rsid w:val="00E4677A"/>
    <w:rsid w:val="00E72D47"/>
    <w:rsid w:val="00E85EB8"/>
    <w:rsid w:val="00ED0340"/>
    <w:rsid w:val="00EE5A33"/>
    <w:rsid w:val="00EF669B"/>
    <w:rsid w:val="00F037FD"/>
    <w:rsid w:val="00F32516"/>
    <w:rsid w:val="00F428D1"/>
    <w:rsid w:val="00F63572"/>
    <w:rsid w:val="00F668E3"/>
    <w:rsid w:val="00FB7317"/>
    <w:rsid w:val="00FC5921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7"/>
    <w:pPr>
      <w:spacing w:line="360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72D47"/>
    <w:pPr>
      <w:keepNext/>
      <w:spacing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2D47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D47"/>
    <w:rPr>
      <w:rFonts w:ascii="Arial" w:eastAsia="Times New Roman" w:hAnsi="Arial" w:cs="Arial"/>
      <w:b/>
      <w:bCs/>
      <w:sz w:val="32"/>
      <w:szCs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20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1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09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90D"/>
  </w:style>
  <w:style w:type="paragraph" w:styleId="Footer">
    <w:name w:val="footer"/>
    <w:basedOn w:val="Normal"/>
    <w:link w:val="FooterChar"/>
    <w:uiPriority w:val="99"/>
    <w:rsid w:val="009409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90D"/>
  </w:style>
  <w:style w:type="paragraph" w:styleId="BodyText">
    <w:name w:val="Body Text"/>
    <w:basedOn w:val="Normal"/>
    <w:link w:val="BodyTextChar"/>
    <w:uiPriority w:val="99"/>
    <w:rsid w:val="00E72D47"/>
    <w:pPr>
      <w:widowControl w:val="0"/>
      <w:spacing w:line="240" w:lineRule="auto"/>
      <w:jc w:val="left"/>
    </w:pPr>
    <w:rPr>
      <w:rFonts w:ascii="Garamond" w:hAnsi="Garamond" w:cs="Garamond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205"/>
    <w:rPr>
      <w:rFonts w:cs="Calibri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E72D47"/>
    <w:pPr>
      <w:widowControl w:val="0"/>
      <w:spacing w:line="240" w:lineRule="auto"/>
      <w:jc w:val="center"/>
    </w:pPr>
    <w:rPr>
      <w:rFonts w:ascii="Times New Roman" w:hAnsi="Times New Roman" w:cs="Times New Roman"/>
      <w:b/>
      <w:bCs/>
      <w:sz w:val="32"/>
      <w:szCs w:val="32"/>
      <w:u w:val="single"/>
      <w:lang w:val="en-AU"/>
    </w:rPr>
  </w:style>
  <w:style w:type="character" w:customStyle="1" w:styleId="TitleChar">
    <w:name w:val="Title Char"/>
    <w:basedOn w:val="DefaultParagraphFont"/>
    <w:uiPriority w:val="10"/>
    <w:rsid w:val="00DE720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E72D47"/>
    <w:rPr>
      <w:b/>
      <w:bCs/>
      <w:sz w:val="32"/>
      <w:szCs w:val="32"/>
      <w:u w:val="single"/>
      <w:lang w:val="en-AU" w:eastAsia="en-US"/>
    </w:rPr>
  </w:style>
  <w:style w:type="character" w:customStyle="1" w:styleId="CharChar1">
    <w:name w:val="Char Char1"/>
    <w:uiPriority w:val="99"/>
    <w:rsid w:val="00E72D47"/>
    <w:rPr>
      <w:rFonts w:ascii="Tahoma" w:hAnsi="Tahoma" w:cs="Tahoma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15782</Characters>
  <Application>Microsoft Office Word</Application>
  <DocSecurity>0</DocSecurity>
  <Lines>131</Lines>
  <Paragraphs>37</Paragraphs>
  <ScaleCrop>false</ScaleCrop>
  <Company>SRZI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ap1</dc:creator>
  <cp:keywords/>
  <dc:description/>
  <cp:lastModifiedBy>ap1</cp:lastModifiedBy>
  <cp:revision>3</cp:revision>
  <cp:lastPrinted>2017-02-02T07:47:00Z</cp:lastPrinted>
  <dcterms:created xsi:type="dcterms:W3CDTF">2017-02-02T12:06:00Z</dcterms:created>
  <dcterms:modified xsi:type="dcterms:W3CDTF">2017-02-02T12:09:00Z</dcterms:modified>
</cp:coreProperties>
</file>