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B2" w:rsidRPr="00B85AA1" w:rsidRDefault="001E39B2" w:rsidP="00C41A99">
      <w:pPr>
        <w:pStyle w:val="Title"/>
        <w:tabs>
          <w:tab w:val="left" w:pos="9072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B85AA1">
        <w:rPr>
          <w:rFonts w:ascii="Times New Roman" w:hAnsi="Times New Roman"/>
          <w:sz w:val="24"/>
          <w:szCs w:val="24"/>
        </w:rPr>
        <w:t>С Х Е М А   З А   А Н А Л И З</w:t>
      </w:r>
    </w:p>
    <w:p w:rsidR="00C41D8E" w:rsidRPr="00B85AA1" w:rsidRDefault="001E39B2" w:rsidP="000004F5">
      <w:pPr>
        <w:spacing w:line="288" w:lineRule="auto"/>
        <w:jc w:val="center"/>
        <w:rPr>
          <w:rFonts w:ascii="Times New Roman" w:hAnsi="Times New Roman"/>
          <w:b/>
          <w:szCs w:val="24"/>
          <w:lang w:val="en-GB"/>
        </w:rPr>
      </w:pPr>
      <w:r w:rsidRPr="00B85AA1">
        <w:rPr>
          <w:rFonts w:ascii="Times New Roman" w:hAnsi="Times New Roman"/>
          <w:b/>
          <w:szCs w:val="24"/>
          <w:lang w:val="bg-BG"/>
        </w:rPr>
        <w:t xml:space="preserve">НА </w:t>
      </w:r>
      <w:r w:rsidR="000004F5" w:rsidRPr="00B85AA1">
        <w:rPr>
          <w:rFonts w:ascii="Times New Roman" w:hAnsi="Times New Roman"/>
          <w:b/>
          <w:szCs w:val="24"/>
          <w:lang w:val="bg-BG"/>
        </w:rPr>
        <w:t xml:space="preserve">ФИЗИЧЕСКОТО РАЗВИТИЕ </w:t>
      </w:r>
      <w:r w:rsidRPr="00B85AA1">
        <w:rPr>
          <w:rFonts w:ascii="Times New Roman" w:hAnsi="Times New Roman"/>
          <w:b/>
          <w:szCs w:val="24"/>
          <w:lang w:val="bg-BG"/>
        </w:rPr>
        <w:t>НА ДЕЦАТА</w:t>
      </w:r>
      <w:r w:rsidR="00DD44B5" w:rsidRPr="00B85AA1">
        <w:rPr>
          <w:rFonts w:ascii="Times New Roman" w:hAnsi="Times New Roman"/>
          <w:b/>
          <w:szCs w:val="24"/>
          <w:lang w:val="bg-BG"/>
        </w:rPr>
        <w:t xml:space="preserve"> </w:t>
      </w:r>
    </w:p>
    <w:p w:rsidR="001E39B2" w:rsidRPr="00B85AA1" w:rsidRDefault="00DD44B5" w:rsidP="000004F5">
      <w:pPr>
        <w:spacing w:line="288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B85AA1">
        <w:rPr>
          <w:rFonts w:ascii="Times New Roman" w:hAnsi="Times New Roman"/>
          <w:b/>
          <w:szCs w:val="24"/>
          <w:lang w:val="bg-BG"/>
        </w:rPr>
        <w:t>ОТ ДЕТСКИТЕ ЗАВЕДЕНИЯ – ДЯ</w:t>
      </w:r>
      <w:r w:rsidR="000004F5" w:rsidRPr="00B85AA1">
        <w:rPr>
          <w:rFonts w:ascii="Times New Roman" w:hAnsi="Times New Roman"/>
          <w:b/>
          <w:szCs w:val="24"/>
          <w:lang w:val="bg-BG"/>
        </w:rPr>
        <w:t xml:space="preserve"> И </w:t>
      </w:r>
      <w:r w:rsidRPr="00B85AA1">
        <w:rPr>
          <w:rFonts w:ascii="Times New Roman" w:hAnsi="Times New Roman"/>
          <w:b/>
          <w:szCs w:val="24"/>
          <w:lang w:val="bg-BG"/>
        </w:rPr>
        <w:t xml:space="preserve">ДГ </w:t>
      </w:r>
    </w:p>
    <w:p w:rsidR="000004F5" w:rsidRPr="00B85AA1" w:rsidRDefault="000004F5" w:rsidP="000004F5">
      <w:pPr>
        <w:spacing w:line="288" w:lineRule="auto"/>
        <w:jc w:val="center"/>
        <w:rPr>
          <w:rFonts w:ascii="Times New Roman" w:hAnsi="Times New Roman"/>
          <w:szCs w:val="24"/>
          <w:lang w:val="bg-BG"/>
        </w:rPr>
      </w:pPr>
    </w:p>
    <w:p w:rsidR="00CA2569" w:rsidRPr="00B85AA1" w:rsidRDefault="001E39B2" w:rsidP="00DD44B5">
      <w:pPr>
        <w:spacing w:line="288" w:lineRule="auto"/>
        <w:jc w:val="both"/>
        <w:rPr>
          <w:rFonts w:ascii="Times New Roman" w:hAnsi="Times New Roman"/>
          <w:szCs w:val="24"/>
          <w:lang w:val="bg-BG"/>
        </w:rPr>
      </w:pPr>
      <w:r w:rsidRPr="00B85AA1">
        <w:rPr>
          <w:rFonts w:ascii="Times New Roman" w:hAnsi="Times New Roman"/>
          <w:b/>
          <w:szCs w:val="24"/>
          <w:lang w:val="bg-BG"/>
        </w:rPr>
        <w:t>І. Име и номер на детското заведение</w:t>
      </w:r>
      <w:r w:rsidRPr="00B85AA1">
        <w:rPr>
          <w:rFonts w:ascii="Times New Roman" w:hAnsi="Times New Roman"/>
          <w:szCs w:val="24"/>
          <w:lang w:val="bg-BG"/>
        </w:rPr>
        <w:t>…</w:t>
      </w:r>
      <w:r w:rsidR="00C41A99">
        <w:rPr>
          <w:rFonts w:ascii="Times New Roman" w:hAnsi="Times New Roman"/>
          <w:szCs w:val="24"/>
          <w:lang w:val="bg-BG"/>
        </w:rPr>
        <w:t>…………………………….</w:t>
      </w:r>
      <w:r w:rsidR="00B85AA1">
        <w:rPr>
          <w:rFonts w:ascii="Times New Roman" w:hAnsi="Times New Roman"/>
          <w:szCs w:val="24"/>
          <w:lang w:val="bg-BG"/>
        </w:rPr>
        <w:t>.........................................................</w:t>
      </w:r>
      <w:r w:rsidR="00DD44B5" w:rsidRPr="00B85AA1">
        <w:rPr>
          <w:rFonts w:ascii="Times New Roman" w:hAnsi="Times New Roman"/>
          <w:szCs w:val="24"/>
          <w:lang w:val="bg-BG"/>
        </w:rPr>
        <w:t>...</w:t>
      </w:r>
      <w:r w:rsidR="00B85AA1">
        <w:rPr>
          <w:rFonts w:ascii="Times New Roman" w:hAnsi="Times New Roman"/>
          <w:szCs w:val="24"/>
          <w:lang w:val="bg-BG"/>
        </w:rPr>
        <w:t>....</w:t>
      </w:r>
      <w:r w:rsidR="00DD44B5" w:rsidRPr="00B85AA1">
        <w:rPr>
          <w:rFonts w:ascii="Times New Roman" w:hAnsi="Times New Roman"/>
          <w:szCs w:val="24"/>
          <w:lang w:val="bg-BG"/>
        </w:rPr>
        <w:t>..</w:t>
      </w:r>
      <w:r w:rsidR="00B85AA1">
        <w:rPr>
          <w:rFonts w:ascii="Times New Roman" w:hAnsi="Times New Roman"/>
          <w:szCs w:val="24"/>
          <w:lang w:val="bg-BG"/>
        </w:rPr>
        <w:t>.................</w:t>
      </w:r>
      <w:r w:rsidR="00DD44B5" w:rsidRPr="00B85AA1">
        <w:rPr>
          <w:rFonts w:ascii="Times New Roman" w:hAnsi="Times New Roman"/>
          <w:szCs w:val="24"/>
          <w:lang w:val="bg-BG"/>
        </w:rPr>
        <w:t>.</w:t>
      </w:r>
    </w:p>
    <w:p w:rsidR="00B85AA1" w:rsidRPr="000B48B0" w:rsidRDefault="001E39B2" w:rsidP="00B85AA1">
      <w:pPr>
        <w:spacing w:line="288" w:lineRule="auto"/>
        <w:rPr>
          <w:rFonts w:ascii="Times New Roman" w:hAnsi="Times New Roman"/>
          <w:b/>
          <w:szCs w:val="24"/>
          <w:lang w:val="bg-BG"/>
        </w:rPr>
      </w:pPr>
      <w:r w:rsidRPr="000B48B0">
        <w:rPr>
          <w:rFonts w:ascii="Times New Roman" w:hAnsi="Times New Roman"/>
          <w:b/>
          <w:szCs w:val="24"/>
          <w:lang w:val="bg-BG"/>
        </w:rPr>
        <w:t>Адрес</w:t>
      </w:r>
      <w:r w:rsidRPr="000B48B0">
        <w:rPr>
          <w:rFonts w:ascii="Times New Roman" w:hAnsi="Times New Roman"/>
          <w:szCs w:val="24"/>
          <w:lang w:val="bg-BG"/>
        </w:rPr>
        <w:t>………………..…………………</w:t>
      </w:r>
      <w:r w:rsidR="00DD44B5" w:rsidRPr="000B48B0">
        <w:rPr>
          <w:rFonts w:ascii="Times New Roman" w:hAnsi="Times New Roman"/>
          <w:szCs w:val="24"/>
          <w:lang w:val="bg-BG"/>
        </w:rPr>
        <w:t>..............</w:t>
      </w:r>
      <w:r w:rsidR="00C41A99">
        <w:rPr>
          <w:rFonts w:ascii="Times New Roman" w:hAnsi="Times New Roman"/>
          <w:szCs w:val="24"/>
          <w:lang w:val="bg-BG"/>
        </w:rPr>
        <w:t>.................</w:t>
      </w:r>
      <w:r w:rsidR="00DD44B5" w:rsidRPr="000B48B0">
        <w:rPr>
          <w:rFonts w:ascii="Times New Roman" w:hAnsi="Times New Roman"/>
          <w:szCs w:val="24"/>
          <w:lang w:val="bg-BG"/>
        </w:rPr>
        <w:t>.</w:t>
      </w:r>
      <w:r w:rsidR="00B85AA1" w:rsidRPr="000B48B0">
        <w:rPr>
          <w:rFonts w:ascii="Times New Roman" w:hAnsi="Times New Roman"/>
          <w:szCs w:val="24"/>
          <w:lang w:val="bg-BG"/>
        </w:rPr>
        <w:t>.....</w:t>
      </w:r>
      <w:r w:rsidR="00B85AA1" w:rsidRPr="000B48B0">
        <w:rPr>
          <w:rFonts w:ascii="Times New Roman" w:hAnsi="Times New Roman"/>
          <w:b/>
          <w:szCs w:val="24"/>
          <w:lang w:val="bg-BG"/>
        </w:rPr>
        <w:t>Район</w:t>
      </w:r>
      <w:r w:rsidR="00B85AA1" w:rsidRPr="000B48B0">
        <w:rPr>
          <w:rFonts w:ascii="Times New Roman" w:hAnsi="Times New Roman"/>
          <w:szCs w:val="24"/>
          <w:lang w:val="bg-BG"/>
        </w:rPr>
        <w:t>.....................................</w:t>
      </w:r>
      <w:r w:rsidR="00B85AA1" w:rsidRPr="000B48B0">
        <w:rPr>
          <w:rFonts w:ascii="Times New Roman" w:hAnsi="Times New Roman"/>
          <w:b/>
          <w:szCs w:val="24"/>
          <w:lang w:val="bg-BG"/>
        </w:rPr>
        <w:t>.</w:t>
      </w:r>
    </w:p>
    <w:p w:rsidR="00C5760C" w:rsidRPr="00B85AA1" w:rsidRDefault="00C5760C" w:rsidP="00DD44B5">
      <w:pPr>
        <w:spacing w:line="288" w:lineRule="auto"/>
        <w:rPr>
          <w:rFonts w:ascii="Times New Roman" w:hAnsi="Times New Roman"/>
          <w:szCs w:val="24"/>
          <w:lang w:val="bg-BG"/>
        </w:rPr>
      </w:pPr>
      <w:r w:rsidRPr="000B48B0">
        <w:rPr>
          <w:rFonts w:ascii="Times New Roman" w:hAnsi="Times New Roman"/>
          <w:b/>
          <w:szCs w:val="24"/>
          <w:lang w:val="bg-BG"/>
        </w:rPr>
        <w:t>2. Име на директора</w:t>
      </w:r>
      <w:r w:rsidR="000B48B0" w:rsidRPr="000B48B0">
        <w:rPr>
          <w:rFonts w:ascii="Times New Roman" w:hAnsi="Times New Roman"/>
          <w:szCs w:val="24"/>
          <w:lang w:val="bg-BG"/>
        </w:rPr>
        <w:t>........................</w:t>
      </w:r>
      <w:r w:rsidRPr="000B48B0">
        <w:rPr>
          <w:rFonts w:ascii="Times New Roman" w:hAnsi="Times New Roman"/>
          <w:szCs w:val="24"/>
          <w:lang w:val="bg-BG"/>
        </w:rPr>
        <w:t>..........................</w:t>
      </w:r>
      <w:r w:rsidR="00B85AA1" w:rsidRPr="000B48B0">
        <w:rPr>
          <w:rFonts w:ascii="Times New Roman" w:hAnsi="Times New Roman"/>
          <w:szCs w:val="24"/>
          <w:lang w:val="bg-BG"/>
        </w:rPr>
        <w:t>...............те</w:t>
      </w:r>
      <w:r w:rsidR="00B85AA1" w:rsidRPr="000B48B0">
        <w:rPr>
          <w:rFonts w:ascii="Times New Roman" w:hAnsi="Times New Roman"/>
          <w:b/>
          <w:szCs w:val="24"/>
          <w:lang w:val="bg-BG"/>
        </w:rPr>
        <w:t>ле</w:t>
      </w:r>
      <w:r w:rsidRPr="000B48B0">
        <w:rPr>
          <w:rFonts w:ascii="Times New Roman" w:hAnsi="Times New Roman"/>
          <w:b/>
          <w:szCs w:val="24"/>
          <w:lang w:val="bg-BG"/>
        </w:rPr>
        <w:t>фон</w:t>
      </w:r>
      <w:r w:rsidRPr="00B85AA1">
        <w:rPr>
          <w:rFonts w:ascii="Times New Roman" w:hAnsi="Times New Roman"/>
          <w:szCs w:val="24"/>
          <w:lang w:val="bg-BG"/>
        </w:rPr>
        <w:t>......................</w:t>
      </w:r>
      <w:r w:rsidR="00C41A99">
        <w:rPr>
          <w:rFonts w:ascii="Times New Roman" w:hAnsi="Times New Roman"/>
          <w:szCs w:val="24"/>
          <w:lang w:val="bg-BG"/>
        </w:rPr>
        <w:t>.......</w:t>
      </w:r>
      <w:r w:rsidRPr="00B85AA1">
        <w:rPr>
          <w:rFonts w:ascii="Times New Roman" w:hAnsi="Times New Roman"/>
          <w:szCs w:val="24"/>
          <w:lang w:val="bg-BG"/>
        </w:rPr>
        <w:t>....</w:t>
      </w:r>
    </w:p>
    <w:p w:rsidR="000004F5" w:rsidRPr="00B85AA1" w:rsidRDefault="00C5760C" w:rsidP="00DD44B5">
      <w:pPr>
        <w:spacing w:line="288" w:lineRule="auto"/>
        <w:rPr>
          <w:rFonts w:ascii="Times New Roman" w:hAnsi="Times New Roman"/>
          <w:szCs w:val="24"/>
          <w:lang w:val="bg-BG"/>
        </w:rPr>
      </w:pPr>
      <w:r w:rsidRPr="000B48B0">
        <w:rPr>
          <w:rFonts w:ascii="Times New Roman" w:hAnsi="Times New Roman"/>
          <w:b/>
          <w:szCs w:val="24"/>
          <w:lang w:val="bg-BG"/>
        </w:rPr>
        <w:t>3</w:t>
      </w:r>
      <w:r w:rsidR="001E39B2" w:rsidRPr="000B48B0">
        <w:rPr>
          <w:rFonts w:ascii="Times New Roman" w:hAnsi="Times New Roman"/>
          <w:b/>
          <w:szCs w:val="24"/>
          <w:lang w:val="bg-BG"/>
        </w:rPr>
        <w:t>. Име на медицинския специалист</w:t>
      </w:r>
      <w:r w:rsidR="00277921" w:rsidRPr="000B48B0">
        <w:rPr>
          <w:rFonts w:ascii="Times New Roman" w:hAnsi="Times New Roman"/>
          <w:b/>
          <w:szCs w:val="24"/>
          <w:lang w:val="bg-BG"/>
        </w:rPr>
        <w:t xml:space="preserve"> от здравния кабинет на д</w:t>
      </w:r>
      <w:r w:rsidR="001E39B2" w:rsidRPr="000B48B0">
        <w:rPr>
          <w:rFonts w:ascii="Times New Roman" w:hAnsi="Times New Roman"/>
          <w:b/>
          <w:szCs w:val="24"/>
          <w:lang w:val="bg-BG"/>
        </w:rPr>
        <w:t>етското заведение</w:t>
      </w:r>
      <w:r w:rsidR="001E39B2" w:rsidRPr="00B85AA1">
        <w:rPr>
          <w:rFonts w:ascii="Times New Roman" w:hAnsi="Times New Roman"/>
          <w:szCs w:val="24"/>
          <w:lang w:val="bg-BG"/>
        </w:rPr>
        <w:t xml:space="preserve"> ……………………………………………………………</w:t>
      </w:r>
      <w:r w:rsidR="00DD44B5" w:rsidRPr="000B48B0">
        <w:rPr>
          <w:rFonts w:ascii="Times New Roman" w:hAnsi="Times New Roman"/>
          <w:szCs w:val="24"/>
          <w:lang w:val="bg-BG"/>
        </w:rPr>
        <w:t>........</w:t>
      </w:r>
      <w:r w:rsidR="00B85AA1" w:rsidRPr="000B48B0">
        <w:rPr>
          <w:rFonts w:ascii="Times New Roman" w:hAnsi="Times New Roman"/>
          <w:szCs w:val="24"/>
          <w:lang w:val="bg-BG"/>
        </w:rPr>
        <w:t>..</w:t>
      </w:r>
      <w:r w:rsidR="00DD44B5" w:rsidRPr="000B48B0">
        <w:rPr>
          <w:rFonts w:ascii="Times New Roman" w:hAnsi="Times New Roman"/>
          <w:szCs w:val="24"/>
          <w:lang w:val="bg-BG"/>
        </w:rPr>
        <w:t>..</w:t>
      </w:r>
      <w:r w:rsidR="001E39B2" w:rsidRPr="000B48B0">
        <w:rPr>
          <w:rFonts w:ascii="Times New Roman" w:hAnsi="Times New Roman"/>
          <w:b/>
          <w:szCs w:val="24"/>
          <w:lang w:val="bg-BG"/>
        </w:rPr>
        <w:t>телефон</w:t>
      </w:r>
      <w:r w:rsidR="000004F5" w:rsidRPr="00B85AA1">
        <w:rPr>
          <w:rFonts w:ascii="Times New Roman" w:hAnsi="Times New Roman"/>
          <w:szCs w:val="24"/>
          <w:lang w:val="bg-BG"/>
        </w:rPr>
        <w:t>.............................</w:t>
      </w:r>
    </w:p>
    <w:p w:rsidR="001E39B2" w:rsidRPr="00B85AA1" w:rsidRDefault="001E39B2" w:rsidP="00B85AA1">
      <w:pPr>
        <w:pStyle w:val="Heading1"/>
        <w:spacing w:line="288" w:lineRule="auto"/>
        <w:ind w:firstLine="709"/>
        <w:rPr>
          <w:rFonts w:ascii="Times New Roman" w:hAnsi="Times New Roman"/>
          <w:szCs w:val="24"/>
        </w:rPr>
      </w:pPr>
      <w:r w:rsidRPr="00B85AA1">
        <w:rPr>
          <w:rFonts w:ascii="Times New Roman" w:hAnsi="Times New Roman"/>
          <w:szCs w:val="24"/>
        </w:rPr>
        <w:t>ІІ. Обслужван контингент</w:t>
      </w:r>
    </w:p>
    <w:p w:rsidR="001E39B2" w:rsidRPr="00B85AA1" w:rsidRDefault="001E39B2">
      <w:pPr>
        <w:rPr>
          <w:rFonts w:ascii="Times New Roman" w:hAnsi="Times New Roman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1479"/>
        <w:gridCol w:w="1418"/>
        <w:gridCol w:w="1361"/>
        <w:gridCol w:w="1473"/>
        <w:gridCol w:w="1721"/>
      </w:tblGrid>
      <w:tr w:rsidR="001E39B2" w:rsidRPr="00B85AA1" w:rsidTr="00C5760C">
        <w:trPr>
          <w:cantSplit/>
          <w:jc w:val="center"/>
        </w:trPr>
        <w:tc>
          <w:tcPr>
            <w:tcW w:w="1802" w:type="dxa"/>
            <w:tcBorders>
              <w:bottom w:val="nil"/>
            </w:tcBorders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Общ брой групи</w:t>
            </w:r>
          </w:p>
        </w:tc>
        <w:tc>
          <w:tcPr>
            <w:tcW w:w="1479" w:type="dxa"/>
            <w:tcBorders>
              <w:bottom w:val="nil"/>
            </w:tcBorders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Общ брой деца</w:t>
            </w:r>
          </w:p>
        </w:tc>
        <w:tc>
          <w:tcPr>
            <w:tcW w:w="2779" w:type="dxa"/>
            <w:gridSpan w:val="2"/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От тях на възраст</w:t>
            </w:r>
          </w:p>
        </w:tc>
        <w:tc>
          <w:tcPr>
            <w:tcW w:w="3194" w:type="dxa"/>
            <w:gridSpan w:val="2"/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В това число</w:t>
            </w:r>
          </w:p>
        </w:tc>
      </w:tr>
      <w:tr w:rsidR="001E39B2" w:rsidRPr="00B85AA1" w:rsidTr="00C5760C">
        <w:trPr>
          <w:jc w:val="center"/>
        </w:trPr>
        <w:tc>
          <w:tcPr>
            <w:tcW w:w="1802" w:type="dxa"/>
            <w:tcBorders>
              <w:top w:val="nil"/>
            </w:tcBorders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1E39B2" w:rsidRPr="00B85AA1" w:rsidRDefault="00CA099A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0</w:t>
            </w:r>
            <w:r w:rsidR="001E39B2" w:rsidRPr="00B85AA1">
              <w:rPr>
                <w:rFonts w:ascii="Times New Roman" w:hAnsi="Times New Roman"/>
                <w:b/>
                <w:sz w:val="20"/>
                <w:lang w:val="bg-BG"/>
              </w:rPr>
              <w:t>-3 г.</w:t>
            </w:r>
          </w:p>
        </w:tc>
        <w:tc>
          <w:tcPr>
            <w:tcW w:w="1361" w:type="dxa"/>
            <w:vAlign w:val="center"/>
          </w:tcPr>
          <w:p w:rsidR="001E39B2" w:rsidRPr="00B85AA1" w:rsidRDefault="00516562" w:rsidP="0051656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  <w:r w:rsidR="001E39B2" w:rsidRPr="00B85AA1">
              <w:rPr>
                <w:rFonts w:ascii="Times New Roman" w:hAnsi="Times New Roman"/>
                <w:b/>
                <w:sz w:val="20"/>
                <w:lang w:val="bg-BG"/>
              </w:rPr>
              <w:t>-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6</w:t>
            </w:r>
            <w:r w:rsidR="001E39B2" w:rsidRPr="00B85AA1">
              <w:rPr>
                <w:rFonts w:ascii="Times New Roman" w:hAnsi="Times New Roman"/>
                <w:b/>
                <w:sz w:val="20"/>
                <w:lang w:val="bg-BG"/>
              </w:rPr>
              <w:t xml:space="preserve"> г.</w:t>
            </w:r>
          </w:p>
        </w:tc>
        <w:tc>
          <w:tcPr>
            <w:tcW w:w="1473" w:type="dxa"/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Момчета</w:t>
            </w:r>
          </w:p>
        </w:tc>
        <w:tc>
          <w:tcPr>
            <w:tcW w:w="1721" w:type="dxa"/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Момичета</w:t>
            </w:r>
          </w:p>
        </w:tc>
      </w:tr>
      <w:tr w:rsidR="001E39B2" w:rsidRPr="00B85AA1" w:rsidTr="00B85AA1">
        <w:trPr>
          <w:trHeight w:val="519"/>
          <w:jc w:val="center"/>
        </w:trPr>
        <w:tc>
          <w:tcPr>
            <w:tcW w:w="1802" w:type="dxa"/>
          </w:tcPr>
          <w:p w:rsidR="001E39B2" w:rsidRPr="00B85AA1" w:rsidRDefault="001E39B2">
            <w:pPr>
              <w:spacing w:line="288" w:lineRule="auto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479" w:type="dxa"/>
          </w:tcPr>
          <w:p w:rsidR="001E39B2" w:rsidRPr="00B85AA1" w:rsidRDefault="001E39B2">
            <w:pPr>
              <w:spacing w:line="288" w:lineRule="auto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1E39B2" w:rsidRPr="00B85AA1" w:rsidRDefault="001E39B2">
            <w:pPr>
              <w:spacing w:line="288" w:lineRule="auto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361" w:type="dxa"/>
          </w:tcPr>
          <w:p w:rsidR="001E39B2" w:rsidRPr="00B85AA1" w:rsidRDefault="001E39B2">
            <w:pPr>
              <w:spacing w:line="288" w:lineRule="auto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473" w:type="dxa"/>
          </w:tcPr>
          <w:p w:rsidR="001E39B2" w:rsidRPr="00B85AA1" w:rsidRDefault="001E39B2">
            <w:pPr>
              <w:spacing w:line="288" w:lineRule="auto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721" w:type="dxa"/>
          </w:tcPr>
          <w:p w:rsidR="00CA2569" w:rsidRPr="00B85AA1" w:rsidRDefault="00CA2569">
            <w:pPr>
              <w:spacing w:line="288" w:lineRule="auto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1E39B2" w:rsidRPr="00B85AA1" w:rsidRDefault="001E39B2">
      <w:pPr>
        <w:spacing w:line="288" w:lineRule="auto"/>
        <w:ind w:firstLine="1134"/>
        <w:rPr>
          <w:rFonts w:ascii="Times New Roman" w:hAnsi="Times New Roman"/>
          <w:szCs w:val="24"/>
          <w:lang w:val="bg-BG"/>
        </w:rPr>
      </w:pPr>
    </w:p>
    <w:p w:rsidR="001E39B2" w:rsidRPr="00B85AA1" w:rsidRDefault="001E39B2" w:rsidP="00B85AA1">
      <w:pPr>
        <w:pStyle w:val="Heading2"/>
        <w:spacing w:line="288" w:lineRule="auto"/>
        <w:ind w:firstLine="709"/>
        <w:rPr>
          <w:rFonts w:ascii="Times New Roman" w:hAnsi="Times New Roman"/>
          <w:szCs w:val="24"/>
        </w:rPr>
      </w:pPr>
      <w:r w:rsidRPr="00B85AA1">
        <w:rPr>
          <w:rFonts w:ascii="Times New Roman" w:hAnsi="Times New Roman"/>
          <w:szCs w:val="24"/>
        </w:rPr>
        <w:t>ІІІ. Данни за антропометричните показатели ръст и телесна маса</w:t>
      </w:r>
    </w:p>
    <w:p w:rsidR="001E39B2" w:rsidRPr="00B85AA1" w:rsidRDefault="001E39B2" w:rsidP="00B85AA1">
      <w:pPr>
        <w:spacing w:line="288" w:lineRule="auto"/>
        <w:ind w:firstLine="709"/>
        <w:rPr>
          <w:rFonts w:ascii="Times New Roman" w:hAnsi="Times New Roman"/>
          <w:szCs w:val="24"/>
          <w:lang w:val="bg-BG"/>
        </w:rPr>
      </w:pPr>
    </w:p>
    <w:p w:rsidR="001E39B2" w:rsidRPr="00B85AA1" w:rsidRDefault="001E39B2" w:rsidP="00B85AA1">
      <w:pPr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Cs w:val="24"/>
          <w:lang w:val="bg-BG"/>
        </w:rPr>
      </w:pPr>
      <w:r w:rsidRPr="00B85AA1">
        <w:rPr>
          <w:rFonts w:ascii="Times New Roman" w:hAnsi="Times New Roman"/>
          <w:szCs w:val="24"/>
          <w:lang w:val="bg-BG"/>
        </w:rPr>
        <w:t xml:space="preserve">Сборна таблица за оценка на </w:t>
      </w:r>
      <w:r w:rsidRPr="00B85AA1">
        <w:rPr>
          <w:rFonts w:ascii="Times New Roman" w:hAnsi="Times New Roman"/>
          <w:b/>
          <w:szCs w:val="24"/>
          <w:lang w:val="bg-BG"/>
        </w:rPr>
        <w:t xml:space="preserve">ръста </w:t>
      </w:r>
      <w:r w:rsidRPr="00B85AA1">
        <w:rPr>
          <w:rFonts w:ascii="Times New Roman" w:hAnsi="Times New Roman"/>
          <w:szCs w:val="24"/>
          <w:lang w:val="bg-BG"/>
        </w:rPr>
        <w:t>на децата от детското заведение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1583"/>
        <w:gridCol w:w="1856"/>
      </w:tblGrid>
      <w:tr w:rsidR="001E39B2" w:rsidRPr="00B85AA1" w:rsidTr="00AF22F3">
        <w:trPr>
          <w:trHeight w:val="615"/>
          <w:jc w:val="center"/>
        </w:trPr>
        <w:tc>
          <w:tcPr>
            <w:tcW w:w="2835" w:type="dxa"/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І група</w:t>
            </w:r>
          </w:p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норма</w:t>
            </w:r>
          </w:p>
        </w:tc>
        <w:tc>
          <w:tcPr>
            <w:tcW w:w="2835" w:type="dxa"/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ІІ група</w:t>
            </w:r>
          </w:p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разширена норма</w:t>
            </w:r>
          </w:p>
        </w:tc>
        <w:tc>
          <w:tcPr>
            <w:tcW w:w="3439" w:type="dxa"/>
            <w:gridSpan w:val="2"/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ІІІ група</w:t>
            </w:r>
          </w:p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извън нормата</w:t>
            </w:r>
          </w:p>
        </w:tc>
      </w:tr>
      <w:tr w:rsidR="001E39B2" w:rsidRPr="00B85AA1" w:rsidTr="00AF22F3">
        <w:trPr>
          <w:cantSplit/>
          <w:jc w:val="center"/>
        </w:trPr>
        <w:tc>
          <w:tcPr>
            <w:tcW w:w="2835" w:type="dxa"/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брой деца</w:t>
            </w:r>
          </w:p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 xml:space="preserve">(Х </w:t>
            </w: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sym w:font="SymbolProp BT" w:char="F0B1"/>
            </w: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 xml:space="preserve"> 1</w:t>
            </w:r>
            <w:r w:rsidRPr="00B85AA1">
              <w:rPr>
                <w:rFonts w:ascii="Times New Roman" w:hAnsi="Times New Roman"/>
                <w:b/>
                <w:sz w:val="20"/>
                <w:lang w:val="en-US"/>
              </w:rPr>
              <w:t>S</w:t>
            </w: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)</w:t>
            </w:r>
          </w:p>
        </w:tc>
        <w:tc>
          <w:tcPr>
            <w:tcW w:w="2835" w:type="dxa"/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брой деца между</w:t>
            </w:r>
          </w:p>
          <w:p w:rsidR="001E39B2" w:rsidRPr="00B85AA1" w:rsidRDefault="001E39B2">
            <w:pPr>
              <w:spacing w:line="288" w:lineRule="auto"/>
              <w:ind w:right="-108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 xml:space="preserve">(Х </w:t>
            </w: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sym w:font="SymbolProp BT" w:char="F0B1"/>
            </w: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 xml:space="preserve"> 1</w:t>
            </w:r>
            <w:r w:rsidRPr="00B85AA1">
              <w:rPr>
                <w:rFonts w:ascii="Times New Roman" w:hAnsi="Times New Roman"/>
                <w:b/>
                <w:sz w:val="20"/>
                <w:lang w:val="en-US"/>
              </w:rPr>
              <w:t>S) и (</w:t>
            </w: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 xml:space="preserve">Х </w:t>
            </w: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sym w:font="SymbolProp BT" w:char="F0B1"/>
            </w: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 xml:space="preserve"> 2</w:t>
            </w:r>
            <w:r w:rsidRPr="00B85AA1">
              <w:rPr>
                <w:rFonts w:ascii="Times New Roman" w:hAnsi="Times New Roman"/>
                <w:b/>
                <w:sz w:val="20"/>
                <w:lang w:val="en-US"/>
              </w:rPr>
              <w:t>S)</w:t>
            </w:r>
          </w:p>
        </w:tc>
        <w:tc>
          <w:tcPr>
            <w:tcW w:w="1583" w:type="dxa"/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под (Х - 2</w:t>
            </w:r>
            <w:r w:rsidRPr="00B85AA1">
              <w:rPr>
                <w:rFonts w:ascii="Times New Roman" w:hAnsi="Times New Roman"/>
                <w:b/>
                <w:sz w:val="20"/>
                <w:lang w:val="en-US"/>
              </w:rPr>
              <w:t>S</w:t>
            </w: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)</w:t>
            </w:r>
          </w:p>
        </w:tc>
        <w:tc>
          <w:tcPr>
            <w:tcW w:w="1856" w:type="dxa"/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над (Х + 2</w:t>
            </w:r>
            <w:r w:rsidRPr="00B85AA1">
              <w:rPr>
                <w:rFonts w:ascii="Times New Roman" w:hAnsi="Times New Roman"/>
                <w:b/>
                <w:sz w:val="20"/>
                <w:lang w:val="en-US"/>
              </w:rPr>
              <w:t>S</w:t>
            </w: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)</w:t>
            </w:r>
          </w:p>
        </w:tc>
      </w:tr>
      <w:tr w:rsidR="001E39B2" w:rsidRPr="00B85AA1" w:rsidTr="00B85AA1">
        <w:trPr>
          <w:cantSplit/>
          <w:trHeight w:val="369"/>
          <w:jc w:val="center"/>
        </w:trPr>
        <w:tc>
          <w:tcPr>
            <w:tcW w:w="2835" w:type="dxa"/>
          </w:tcPr>
          <w:p w:rsidR="00CA2569" w:rsidRPr="00B85AA1" w:rsidRDefault="00CA2569">
            <w:pPr>
              <w:spacing w:line="288" w:lineRule="auto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1E39B2" w:rsidRPr="00B85AA1" w:rsidRDefault="001E39B2">
            <w:pPr>
              <w:spacing w:line="288" w:lineRule="auto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583" w:type="dxa"/>
          </w:tcPr>
          <w:p w:rsidR="001E39B2" w:rsidRPr="00B85AA1" w:rsidRDefault="001E39B2">
            <w:pPr>
              <w:spacing w:line="288" w:lineRule="auto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856" w:type="dxa"/>
          </w:tcPr>
          <w:p w:rsidR="001E39B2" w:rsidRPr="00B85AA1" w:rsidRDefault="001E39B2">
            <w:pPr>
              <w:spacing w:line="288" w:lineRule="auto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1E39B2" w:rsidRPr="00B85AA1" w:rsidRDefault="001E39B2">
      <w:pPr>
        <w:spacing w:line="288" w:lineRule="auto"/>
        <w:ind w:firstLine="1134"/>
        <w:rPr>
          <w:rFonts w:ascii="Times New Roman" w:hAnsi="Times New Roman"/>
          <w:szCs w:val="24"/>
          <w:lang w:val="bg-BG"/>
        </w:rPr>
      </w:pPr>
    </w:p>
    <w:p w:rsidR="001E39B2" w:rsidRPr="00B85AA1" w:rsidRDefault="001E39B2" w:rsidP="0013482C">
      <w:pPr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szCs w:val="24"/>
          <w:lang w:val="bg-BG"/>
        </w:rPr>
      </w:pPr>
      <w:r w:rsidRPr="00B85AA1">
        <w:rPr>
          <w:rFonts w:ascii="Times New Roman" w:hAnsi="Times New Roman"/>
          <w:szCs w:val="24"/>
          <w:lang w:val="bg-BG"/>
        </w:rPr>
        <w:t xml:space="preserve">Сборна таблица за оценка на </w:t>
      </w:r>
      <w:r w:rsidRPr="00B85AA1">
        <w:rPr>
          <w:rFonts w:ascii="Times New Roman" w:hAnsi="Times New Roman"/>
          <w:b/>
          <w:szCs w:val="24"/>
          <w:lang w:val="bg-BG"/>
        </w:rPr>
        <w:t>те</w:t>
      </w:r>
      <w:r w:rsidR="00C41A99">
        <w:rPr>
          <w:rFonts w:ascii="Times New Roman" w:hAnsi="Times New Roman"/>
          <w:b/>
          <w:szCs w:val="24"/>
          <w:lang w:val="bg-BG"/>
        </w:rPr>
        <w:t>глото</w:t>
      </w:r>
      <w:r w:rsidRPr="00B85AA1">
        <w:rPr>
          <w:rFonts w:ascii="Times New Roman" w:hAnsi="Times New Roman"/>
          <w:szCs w:val="24"/>
          <w:lang w:val="bg-BG"/>
        </w:rPr>
        <w:t xml:space="preserve"> на децата от детското заведение</w:t>
      </w:r>
    </w:p>
    <w:p w:rsidR="001E39B2" w:rsidRPr="00B85AA1" w:rsidRDefault="001E39B2">
      <w:pPr>
        <w:spacing w:line="288" w:lineRule="auto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1"/>
        <w:gridCol w:w="2599"/>
        <w:gridCol w:w="1633"/>
        <w:gridCol w:w="2005"/>
      </w:tblGrid>
      <w:tr w:rsidR="001E39B2" w:rsidRPr="00B85AA1" w:rsidTr="00AF22F3">
        <w:trPr>
          <w:jc w:val="center"/>
        </w:trPr>
        <w:tc>
          <w:tcPr>
            <w:tcW w:w="2781" w:type="dxa"/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 xml:space="preserve">І група </w:t>
            </w:r>
          </w:p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норма</w:t>
            </w:r>
          </w:p>
        </w:tc>
        <w:tc>
          <w:tcPr>
            <w:tcW w:w="2599" w:type="dxa"/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 xml:space="preserve">ІІ група </w:t>
            </w:r>
          </w:p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разширена норма</w:t>
            </w:r>
          </w:p>
        </w:tc>
        <w:tc>
          <w:tcPr>
            <w:tcW w:w="3638" w:type="dxa"/>
            <w:gridSpan w:val="2"/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 xml:space="preserve">ІІІ група </w:t>
            </w:r>
          </w:p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извън нормата</w:t>
            </w:r>
          </w:p>
        </w:tc>
      </w:tr>
      <w:tr w:rsidR="001E39B2" w:rsidRPr="00B85AA1" w:rsidTr="00AF22F3">
        <w:trPr>
          <w:cantSplit/>
          <w:jc w:val="center"/>
        </w:trPr>
        <w:tc>
          <w:tcPr>
            <w:tcW w:w="2781" w:type="dxa"/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брой деца</w:t>
            </w:r>
          </w:p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 xml:space="preserve">(Х </w:t>
            </w: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sym w:font="SymbolProp BT" w:char="F0B1"/>
            </w: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 xml:space="preserve"> 1</w:t>
            </w:r>
            <w:r w:rsidRPr="00B85AA1">
              <w:rPr>
                <w:rFonts w:ascii="Times New Roman" w:hAnsi="Times New Roman"/>
                <w:b/>
                <w:sz w:val="20"/>
                <w:lang w:val="en-US"/>
              </w:rPr>
              <w:t>S</w:t>
            </w: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)</w:t>
            </w:r>
          </w:p>
        </w:tc>
        <w:tc>
          <w:tcPr>
            <w:tcW w:w="2599" w:type="dxa"/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брой деца между</w:t>
            </w:r>
          </w:p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 xml:space="preserve">(Х </w:t>
            </w: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sym w:font="SymbolProp BT" w:char="F0B1"/>
            </w: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 xml:space="preserve"> 1</w:t>
            </w:r>
            <w:r w:rsidRPr="00B85AA1">
              <w:rPr>
                <w:rFonts w:ascii="Times New Roman" w:hAnsi="Times New Roman"/>
                <w:b/>
                <w:sz w:val="20"/>
                <w:lang w:val="en-US"/>
              </w:rPr>
              <w:t>S) и (</w:t>
            </w: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 xml:space="preserve">Х </w:t>
            </w: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sym w:font="SymbolProp BT" w:char="F0B1"/>
            </w: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 xml:space="preserve"> 2</w:t>
            </w:r>
            <w:r w:rsidRPr="00B85AA1">
              <w:rPr>
                <w:rFonts w:ascii="Times New Roman" w:hAnsi="Times New Roman"/>
                <w:b/>
                <w:sz w:val="20"/>
                <w:lang w:val="en-US"/>
              </w:rPr>
              <w:t>S)</w:t>
            </w:r>
          </w:p>
        </w:tc>
        <w:tc>
          <w:tcPr>
            <w:tcW w:w="1633" w:type="dxa"/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под (Х - 2</w:t>
            </w:r>
            <w:r w:rsidRPr="00B85AA1">
              <w:rPr>
                <w:rFonts w:ascii="Times New Roman" w:hAnsi="Times New Roman"/>
                <w:b/>
                <w:sz w:val="20"/>
                <w:lang w:val="en-US"/>
              </w:rPr>
              <w:t>S</w:t>
            </w: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)</w:t>
            </w:r>
          </w:p>
        </w:tc>
        <w:tc>
          <w:tcPr>
            <w:tcW w:w="2005" w:type="dxa"/>
            <w:vAlign w:val="center"/>
          </w:tcPr>
          <w:p w:rsidR="001E39B2" w:rsidRPr="00B85AA1" w:rsidRDefault="001E39B2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над (Х + 2</w:t>
            </w:r>
            <w:r w:rsidRPr="00B85AA1">
              <w:rPr>
                <w:rFonts w:ascii="Times New Roman" w:hAnsi="Times New Roman"/>
                <w:b/>
                <w:sz w:val="20"/>
                <w:lang w:val="en-US"/>
              </w:rPr>
              <w:t>S</w:t>
            </w:r>
            <w:r w:rsidRPr="00B85AA1">
              <w:rPr>
                <w:rFonts w:ascii="Times New Roman" w:hAnsi="Times New Roman"/>
                <w:b/>
                <w:sz w:val="20"/>
                <w:lang w:val="bg-BG"/>
              </w:rPr>
              <w:t>)</w:t>
            </w:r>
          </w:p>
        </w:tc>
      </w:tr>
      <w:tr w:rsidR="001E39B2" w:rsidRPr="00B85AA1" w:rsidTr="00AF22F3">
        <w:trPr>
          <w:cantSplit/>
          <w:trHeight w:val="433"/>
          <w:jc w:val="center"/>
        </w:trPr>
        <w:tc>
          <w:tcPr>
            <w:tcW w:w="2781" w:type="dxa"/>
          </w:tcPr>
          <w:p w:rsidR="00CA2569" w:rsidRPr="00B85AA1" w:rsidRDefault="00CA2569" w:rsidP="00CA2569">
            <w:pPr>
              <w:spacing w:line="288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599" w:type="dxa"/>
          </w:tcPr>
          <w:p w:rsidR="001E39B2" w:rsidRPr="00B85AA1" w:rsidRDefault="001E39B2">
            <w:pPr>
              <w:spacing w:line="288" w:lineRule="auto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633" w:type="dxa"/>
          </w:tcPr>
          <w:p w:rsidR="001E39B2" w:rsidRPr="00B85AA1" w:rsidRDefault="001E39B2">
            <w:pPr>
              <w:spacing w:line="288" w:lineRule="auto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005" w:type="dxa"/>
          </w:tcPr>
          <w:p w:rsidR="001E39B2" w:rsidRPr="00B85AA1" w:rsidRDefault="001E39B2">
            <w:pPr>
              <w:spacing w:line="288" w:lineRule="auto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1E39B2" w:rsidRPr="00B85AA1" w:rsidRDefault="001E39B2">
      <w:pPr>
        <w:spacing w:line="288" w:lineRule="auto"/>
        <w:rPr>
          <w:rFonts w:ascii="Times New Roman" w:hAnsi="Times New Roman"/>
          <w:szCs w:val="24"/>
          <w:lang w:val="bg-BG"/>
        </w:rPr>
      </w:pPr>
    </w:p>
    <w:p w:rsidR="001E39B2" w:rsidRPr="00B85AA1" w:rsidRDefault="001E39B2">
      <w:pPr>
        <w:spacing w:line="288" w:lineRule="auto"/>
        <w:ind w:firstLine="720"/>
        <w:jc w:val="both"/>
        <w:rPr>
          <w:rFonts w:ascii="Times New Roman" w:hAnsi="Times New Roman"/>
          <w:i/>
          <w:szCs w:val="24"/>
          <w:lang w:val="bg-BG"/>
        </w:rPr>
      </w:pPr>
    </w:p>
    <w:p w:rsidR="001E39B2" w:rsidRPr="00B85AA1" w:rsidRDefault="00B95D89" w:rsidP="0013482C">
      <w:pPr>
        <w:spacing w:line="288" w:lineRule="auto"/>
        <w:ind w:firstLine="720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en-US"/>
        </w:rPr>
        <w:t>I</w:t>
      </w:r>
      <w:r w:rsidR="001E39B2" w:rsidRPr="00B85AA1">
        <w:rPr>
          <w:rFonts w:ascii="Times New Roman" w:hAnsi="Times New Roman"/>
          <w:b/>
          <w:szCs w:val="24"/>
          <w:lang w:val="en-US"/>
        </w:rPr>
        <w:t>V</w:t>
      </w:r>
      <w:r w:rsidR="001E39B2" w:rsidRPr="00B85AA1">
        <w:rPr>
          <w:rFonts w:ascii="Times New Roman" w:hAnsi="Times New Roman"/>
          <w:b/>
          <w:szCs w:val="24"/>
          <w:lang w:val="bg-BG"/>
        </w:rPr>
        <w:t>. Изследване на физическа дееспособност</w:t>
      </w:r>
    </w:p>
    <w:p w:rsidR="001E39B2" w:rsidRPr="00B85AA1" w:rsidRDefault="001E39B2" w:rsidP="0013482C">
      <w:pPr>
        <w:spacing w:line="288" w:lineRule="auto"/>
        <w:ind w:firstLine="720"/>
        <w:rPr>
          <w:rFonts w:ascii="Times New Roman" w:hAnsi="Times New Roman"/>
          <w:szCs w:val="24"/>
          <w:lang w:val="bg-BG"/>
        </w:rPr>
      </w:pPr>
      <w:r w:rsidRPr="00B85AA1">
        <w:rPr>
          <w:rFonts w:ascii="Times New Roman" w:hAnsi="Times New Roman"/>
          <w:szCs w:val="24"/>
          <w:lang w:val="bg-BG"/>
        </w:rPr>
        <w:t>Брой деца</w:t>
      </w:r>
      <w:r w:rsidR="00DD44B5" w:rsidRPr="00B85AA1">
        <w:rPr>
          <w:rFonts w:ascii="Times New Roman" w:hAnsi="Times New Roman"/>
          <w:szCs w:val="24"/>
          <w:lang w:val="bg-BG"/>
        </w:rPr>
        <w:t xml:space="preserve"> </w:t>
      </w:r>
      <w:r w:rsidR="00DD44B5" w:rsidRPr="00516562">
        <w:rPr>
          <w:rFonts w:ascii="Times New Roman" w:hAnsi="Times New Roman"/>
          <w:b/>
          <w:szCs w:val="24"/>
          <w:lang w:val="bg-BG"/>
        </w:rPr>
        <w:t>над 3 години</w:t>
      </w:r>
      <w:r w:rsidRPr="00B85AA1">
        <w:rPr>
          <w:rFonts w:ascii="Times New Roman" w:hAnsi="Times New Roman"/>
          <w:szCs w:val="24"/>
          <w:lang w:val="bg-BG"/>
        </w:rPr>
        <w:t xml:space="preserve">, покрили нормите за физическа дееспособност за съответната </w:t>
      </w:r>
      <w:r w:rsidR="00277921" w:rsidRPr="00B85AA1">
        <w:rPr>
          <w:rFonts w:ascii="Times New Roman" w:hAnsi="Times New Roman"/>
          <w:szCs w:val="24"/>
          <w:lang w:val="bg-BG"/>
        </w:rPr>
        <w:t>възраст</w:t>
      </w:r>
      <w:r w:rsidR="00C5760C" w:rsidRPr="00B85AA1">
        <w:rPr>
          <w:rFonts w:ascii="Times New Roman" w:hAnsi="Times New Roman"/>
          <w:szCs w:val="24"/>
          <w:lang w:val="bg-BG"/>
        </w:rPr>
        <w:t xml:space="preserve"> и пол</w:t>
      </w:r>
      <w:r w:rsidRPr="00B85AA1">
        <w:rPr>
          <w:rFonts w:ascii="Times New Roman" w:hAnsi="Times New Roman"/>
          <w:szCs w:val="24"/>
          <w:lang w:val="bg-BG"/>
        </w:rPr>
        <w:t>………………………….</w:t>
      </w:r>
    </w:p>
    <w:p w:rsidR="00B85AA1" w:rsidRDefault="00B85AA1">
      <w:pPr>
        <w:spacing w:line="288" w:lineRule="auto"/>
        <w:jc w:val="both"/>
        <w:rPr>
          <w:rFonts w:ascii="Times New Roman" w:hAnsi="Times New Roman"/>
          <w:b/>
          <w:szCs w:val="24"/>
          <w:lang w:val="bg-BG"/>
        </w:rPr>
      </w:pPr>
    </w:p>
    <w:p w:rsidR="0013482C" w:rsidRDefault="0013482C">
      <w:pPr>
        <w:spacing w:line="288" w:lineRule="auto"/>
        <w:jc w:val="both"/>
        <w:rPr>
          <w:rFonts w:ascii="Times New Roman" w:hAnsi="Times New Roman"/>
          <w:b/>
          <w:szCs w:val="24"/>
          <w:lang w:val="bg-BG"/>
        </w:rPr>
      </w:pPr>
    </w:p>
    <w:p w:rsidR="001E39B2" w:rsidRPr="000B48B0" w:rsidRDefault="00B85AA1">
      <w:pPr>
        <w:spacing w:line="288" w:lineRule="auto"/>
        <w:jc w:val="both"/>
        <w:rPr>
          <w:rFonts w:ascii="Times New Roman" w:hAnsi="Times New Roman"/>
          <w:i/>
          <w:szCs w:val="24"/>
          <w:lang w:val="bg-BG"/>
        </w:rPr>
      </w:pPr>
      <w:r w:rsidRPr="000B48B0">
        <w:rPr>
          <w:rFonts w:ascii="Times New Roman" w:hAnsi="Times New Roman"/>
          <w:b/>
          <w:i/>
          <w:szCs w:val="24"/>
          <w:lang w:val="bg-BG"/>
        </w:rPr>
        <w:t>Забележка</w:t>
      </w:r>
      <w:r w:rsidRPr="000B48B0">
        <w:rPr>
          <w:rFonts w:ascii="Times New Roman" w:hAnsi="Times New Roman"/>
          <w:i/>
          <w:szCs w:val="24"/>
          <w:lang w:val="bg-BG"/>
        </w:rPr>
        <w:t>:</w:t>
      </w:r>
    </w:p>
    <w:p w:rsidR="001E39B2" w:rsidRPr="00B85AA1" w:rsidRDefault="001E39B2" w:rsidP="000B48B0">
      <w:pPr>
        <w:spacing w:line="288" w:lineRule="auto"/>
        <w:ind w:firstLine="720"/>
        <w:jc w:val="both"/>
        <w:rPr>
          <w:rFonts w:ascii="Times New Roman" w:hAnsi="Times New Roman"/>
          <w:i/>
          <w:szCs w:val="24"/>
          <w:lang w:val="bg-BG"/>
        </w:rPr>
      </w:pPr>
      <w:r w:rsidRPr="00B85AA1">
        <w:rPr>
          <w:rFonts w:ascii="Times New Roman" w:hAnsi="Times New Roman"/>
          <w:i/>
          <w:szCs w:val="24"/>
          <w:lang w:val="bg-BG"/>
        </w:rPr>
        <w:t>Измерванията на показателите за физическа дееспособност се извършва от учителите от детското заведение.</w:t>
      </w:r>
    </w:p>
    <w:p w:rsidR="00C41A99" w:rsidRDefault="00C41A99" w:rsidP="0013482C">
      <w:pPr>
        <w:spacing w:line="288" w:lineRule="auto"/>
        <w:ind w:firstLine="720"/>
        <w:jc w:val="both"/>
        <w:rPr>
          <w:rFonts w:ascii="Times New Roman" w:hAnsi="Times New Roman"/>
          <w:b/>
          <w:szCs w:val="24"/>
          <w:lang w:val="bg-BG"/>
        </w:rPr>
      </w:pPr>
    </w:p>
    <w:p w:rsidR="001E39B2" w:rsidRDefault="001E39B2" w:rsidP="00F06067">
      <w:pPr>
        <w:spacing w:line="288" w:lineRule="auto"/>
        <w:ind w:firstLine="720"/>
        <w:jc w:val="both"/>
        <w:rPr>
          <w:rFonts w:ascii="Times New Roman" w:hAnsi="Times New Roman"/>
          <w:b/>
          <w:szCs w:val="24"/>
          <w:lang w:val="bg-BG"/>
        </w:rPr>
      </w:pPr>
      <w:r w:rsidRPr="00B85AA1">
        <w:rPr>
          <w:rFonts w:ascii="Times New Roman" w:hAnsi="Times New Roman"/>
          <w:b/>
          <w:szCs w:val="24"/>
          <w:lang w:val="bg-BG"/>
        </w:rPr>
        <w:lastRenderedPageBreak/>
        <w:t xml:space="preserve">V. </w:t>
      </w:r>
      <w:r w:rsidR="00F31FEA" w:rsidRPr="00B85AA1">
        <w:rPr>
          <w:rFonts w:ascii="Times New Roman" w:hAnsi="Times New Roman"/>
          <w:b/>
          <w:szCs w:val="24"/>
          <w:lang w:val="bg-BG"/>
        </w:rPr>
        <w:t>ДИСПАНСЕРНО НАБЛЮДЕНИЕ</w:t>
      </w:r>
      <w:r w:rsidR="00F31FEA">
        <w:rPr>
          <w:rFonts w:ascii="Times New Roman" w:hAnsi="Times New Roman"/>
          <w:b/>
          <w:szCs w:val="24"/>
          <w:lang w:val="bg-BG"/>
        </w:rPr>
        <w:t xml:space="preserve"> НА ДЕЦАТА ОТ ДЕТ</w:t>
      </w:r>
      <w:r w:rsidR="00B33995">
        <w:rPr>
          <w:rFonts w:ascii="Times New Roman" w:hAnsi="Times New Roman"/>
          <w:b/>
          <w:szCs w:val="24"/>
          <w:lang w:val="bg-BG"/>
        </w:rPr>
        <w:t>СКИТЕ ЗАВЕДЕНИЯ ЗА УЧЕБНАТА 2023-2024</w:t>
      </w:r>
      <w:bookmarkStart w:id="0" w:name="_GoBack"/>
      <w:bookmarkEnd w:id="0"/>
      <w:r w:rsidR="00F31FEA">
        <w:rPr>
          <w:rFonts w:ascii="Times New Roman" w:hAnsi="Times New Roman"/>
          <w:b/>
          <w:szCs w:val="24"/>
          <w:lang w:val="bg-BG"/>
        </w:rPr>
        <w:t xml:space="preserve"> ГОДИНА</w:t>
      </w:r>
    </w:p>
    <w:p w:rsidR="00F31FEA" w:rsidRDefault="00F31FEA" w:rsidP="0013482C">
      <w:pPr>
        <w:spacing w:line="288" w:lineRule="auto"/>
        <w:ind w:firstLine="720"/>
        <w:jc w:val="both"/>
        <w:rPr>
          <w:rFonts w:ascii="Times New Roman" w:hAnsi="Times New Roman"/>
          <w:szCs w:val="24"/>
          <w:lang w:val="en-US"/>
        </w:rPr>
      </w:pPr>
    </w:p>
    <w:tbl>
      <w:tblPr>
        <w:tblW w:w="9249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6002"/>
        <w:gridCol w:w="1843"/>
      </w:tblGrid>
      <w:tr w:rsidR="00D547F5" w:rsidRPr="00D547F5" w:rsidTr="00D547F5">
        <w:trPr>
          <w:trHeight w:val="22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7F5" w:rsidRPr="00D547F5" w:rsidRDefault="00D547F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b/>
                <w:bCs/>
                <w:sz w:val="22"/>
                <w:szCs w:val="22"/>
              </w:rPr>
              <w:t>Код по</w:t>
            </w:r>
          </w:p>
          <w:p w:rsidR="00D547F5" w:rsidRPr="00D547F5" w:rsidRDefault="00D547F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b/>
                <w:bCs/>
                <w:sz w:val="22"/>
                <w:szCs w:val="22"/>
              </w:rPr>
              <w:t>МКБ 10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7F5" w:rsidRPr="00D547F5" w:rsidRDefault="00D547F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b/>
                <w:bCs/>
                <w:sz w:val="22"/>
                <w:szCs w:val="22"/>
              </w:rPr>
              <w:t>Заболявания, които изискват диспансерно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F5" w:rsidRPr="00D547F5" w:rsidRDefault="00D547F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b/>
                <w:sz w:val="22"/>
                <w:szCs w:val="22"/>
              </w:rPr>
              <w:t>Всичко деца</w:t>
            </w:r>
          </w:p>
        </w:tc>
      </w:tr>
      <w:tr w:rsidR="00D547F5" w:rsidRPr="00D547F5" w:rsidTr="00D547F5">
        <w:trPr>
          <w:trHeight w:val="22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7F5" w:rsidRPr="00D547F5" w:rsidRDefault="00D547F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7F5" w:rsidRPr="00D547F5" w:rsidRDefault="00D547F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7F5" w:rsidRPr="00D547F5" w:rsidRDefault="00D547F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D547F5" w:rsidRPr="00D547F5" w:rsidTr="00D547F5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7F5" w:rsidRPr="00D547F5" w:rsidRDefault="00D547F5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А 15.0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7F5" w:rsidRPr="00D547F5" w:rsidRDefault="00D547F5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Туберкулоза на белите дробове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7F5" w:rsidRPr="00D547F5" w:rsidRDefault="00D547F5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D547F5" w:rsidRPr="00D547F5" w:rsidTr="00D547F5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7F5" w:rsidRPr="00D547F5" w:rsidRDefault="00D547F5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В 18.1-18.8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7F5" w:rsidRPr="00D547F5" w:rsidRDefault="00D547F5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Хроничен вирусен хепатит 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7F5" w:rsidRPr="00D547F5" w:rsidRDefault="00D547F5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D547F5" w:rsidRPr="00D547F5" w:rsidTr="00D547F5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7F5" w:rsidRPr="00D547F5" w:rsidRDefault="00D547F5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 xml:space="preserve">C 26.0 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7F5" w:rsidRPr="00D547F5" w:rsidRDefault="00D547F5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 xml:space="preserve">Злокачествено новообразувание на храносмилателните органи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7F5" w:rsidRPr="00D547F5" w:rsidRDefault="00D547F5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D547F5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7F5" w:rsidRPr="00D547F5" w:rsidRDefault="00D547F5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38.3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7F5" w:rsidRPr="00D547F5" w:rsidRDefault="00D547F5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Злокачествено новообразувание на медиастинума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F5" w:rsidRPr="00D547F5" w:rsidRDefault="00D547F5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4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1.8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 xml:space="preserve">Злокачествено новообразувание на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кости и ставен хрущял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 43.8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Злокачествен меланом на кожата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50.1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 xml:space="preserve">Злок. новообразувание на мл. жлеза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56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 xml:space="preserve">Злок. новообразувание на яйчника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62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 xml:space="preserve">Злокачествено новообразувание на тестиса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64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Злокачествено новообразувание на бъбрека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69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Злокачествено новообразувание на окото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С 71.0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Злокачествено новообразувание на главния мозък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72.0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Злокачествено новообразувание на гръбначн. мозък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81.9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Болест на Hodgking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83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Нехочкинов лимфом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95.9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Левкемия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D50.9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Желязонедоимъчна анемия, неуточнена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D 56.1 -9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Таласемия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D 66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Вроден дефицит на фактор VIII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D 68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Хемофилия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D 69.6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Тромбоцитопения, неуточнена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 xml:space="preserve">D 81.9 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Комбинирани имунодефицитни състояния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E 03.1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Вроден хипотиреоидизъм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E 04.0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Нетоксична дифузна гуша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E 05.0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Тиреотоксикоза с дифузна гуша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E 06.3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635618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Автоимунен т</w:t>
            </w:r>
            <w:r w:rsidRPr="00D547F5">
              <w:rPr>
                <w:rFonts w:ascii="Times New Roman" w:hAnsi="Times New Roman"/>
                <w:sz w:val="22"/>
                <w:szCs w:val="22"/>
              </w:rPr>
              <w:t>иреоидит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E 10.9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Инсулинозависим диабет, без усложнения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635618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E 20.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Идеопатичен х</w:t>
            </w:r>
            <w:r w:rsidRPr="00D547F5">
              <w:rPr>
                <w:rFonts w:ascii="Times New Roman" w:hAnsi="Times New Roman"/>
                <w:sz w:val="22"/>
                <w:szCs w:val="22"/>
              </w:rPr>
              <w:t>ипопаратиреоидизъм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E 23.2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Безвкусен диабет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E 34.3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Нанизъм некласифициран другаде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E 79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Разтройства на обмяната на пурина и пиримидина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F05D0" w:rsidRDefault="00635618" w:rsidP="00AF05D0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F 20.</w:t>
            </w:r>
            <w:r w:rsidR="00AF05D0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AF05D0" w:rsidP="00AF05D0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Обикновена ш</w:t>
            </w:r>
            <w:r w:rsidR="00635618" w:rsidRPr="00D547F5">
              <w:rPr>
                <w:rFonts w:ascii="Times New Roman" w:hAnsi="Times New Roman"/>
                <w:sz w:val="22"/>
                <w:szCs w:val="22"/>
              </w:rPr>
              <w:t>изофрении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F05D0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F 32</w:t>
            </w:r>
            <w:r w:rsidR="00AF05D0">
              <w:rPr>
                <w:rFonts w:ascii="Times New Roman" w:hAnsi="Times New Roman"/>
                <w:sz w:val="22"/>
                <w:szCs w:val="22"/>
                <w:lang w:val="bg-BG"/>
              </w:rPr>
              <w:t>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Депресивен епизод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F05D0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F 44.0</w:t>
            </w:r>
            <w:r w:rsidR="00AF05D0">
              <w:rPr>
                <w:rFonts w:ascii="Times New Roman" w:hAnsi="Times New Roman"/>
                <w:sz w:val="22"/>
                <w:szCs w:val="22"/>
                <w:lang w:val="bg-BG"/>
              </w:rPr>
              <w:t>-44.8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AF05D0" w:rsidRDefault="00635618" w:rsidP="00AF05D0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Дисоциативн</w:t>
            </w:r>
            <w:r w:rsidR="00AF05D0">
              <w:rPr>
                <w:rFonts w:ascii="Times New Roman" w:hAnsi="Times New Roman"/>
                <w:sz w:val="22"/>
                <w:szCs w:val="22"/>
                <w:lang w:val="bg-BG"/>
              </w:rPr>
              <w:t>и</w:t>
            </w:r>
            <w:r w:rsidRPr="00D547F5">
              <w:rPr>
                <w:rFonts w:ascii="Times New Roman" w:hAnsi="Times New Roman"/>
                <w:sz w:val="22"/>
                <w:szCs w:val="22"/>
              </w:rPr>
              <w:t xml:space="preserve"> разстойств</w:t>
            </w:r>
            <w:r w:rsidR="00AF05D0">
              <w:rPr>
                <w:rFonts w:ascii="Times New Roman" w:hAnsi="Times New Roman"/>
                <w:sz w:val="22"/>
                <w:szCs w:val="22"/>
                <w:lang w:val="bg-BG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F05D0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F 48</w:t>
            </w:r>
            <w:r w:rsidR="00AF05D0">
              <w:rPr>
                <w:rFonts w:ascii="Times New Roman" w:hAnsi="Times New Roman"/>
                <w:sz w:val="22"/>
                <w:szCs w:val="22"/>
                <w:lang w:val="bg-BG"/>
              </w:rPr>
              <w:t>.8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Други невротични разстройства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F05D0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F 84</w:t>
            </w:r>
            <w:r w:rsidR="00AF05D0">
              <w:rPr>
                <w:rFonts w:ascii="Times New Roman" w:hAnsi="Times New Roman"/>
                <w:sz w:val="22"/>
                <w:szCs w:val="22"/>
                <w:lang w:val="bg-BG"/>
              </w:rPr>
              <w:t>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AF05D0" w:rsidP="00AF05D0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Детски аутизъм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F 90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Хиперкинетични разстройства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G 04.8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Постинфекциозен енцефалит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G 35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Множествена склероза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G 40.0-40.8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Епилепсия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 xml:space="preserve">G 70.0 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Миастения гравис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G 71.0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Първични мускулни увреждания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G 80.0-80.8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Детска церебрална парализа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F05D0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G 83.0</w:t>
            </w:r>
            <w:r w:rsidR="00AF05D0">
              <w:rPr>
                <w:rFonts w:ascii="Times New Roman" w:hAnsi="Times New Roman"/>
                <w:sz w:val="22"/>
                <w:szCs w:val="22"/>
                <w:lang w:val="bg-BG"/>
              </w:rPr>
              <w:t>-83.9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Други паралитични синдроми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F05D0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G 91.0</w:t>
            </w:r>
            <w:r w:rsidR="00AF05D0">
              <w:rPr>
                <w:rFonts w:ascii="Times New Roman" w:hAnsi="Times New Roman"/>
                <w:sz w:val="22"/>
                <w:szCs w:val="22"/>
                <w:lang w:val="bg-BG"/>
              </w:rPr>
              <w:t>-90.5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Хидроцефалия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H 26.0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Детска, юношеска и пресенилна катаракта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F05D0" w:rsidRDefault="00635618" w:rsidP="00AF05D0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H 35.</w:t>
            </w:r>
            <w:r w:rsidR="00AF05D0">
              <w:rPr>
                <w:rFonts w:ascii="Times New Roman" w:hAnsi="Times New Roman"/>
                <w:sz w:val="22"/>
                <w:szCs w:val="22"/>
                <w:lang w:val="bg-BG"/>
              </w:rPr>
              <w:t>1-35.4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Други болести на ретината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F05D0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H 40.0</w:t>
            </w:r>
            <w:r w:rsidR="00AF05D0">
              <w:rPr>
                <w:rFonts w:ascii="Times New Roman" w:hAnsi="Times New Roman"/>
                <w:sz w:val="22"/>
                <w:szCs w:val="22"/>
                <w:lang w:val="bg-BG"/>
              </w:rPr>
              <w:t>-40.5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Глаукома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F05D0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lastRenderedPageBreak/>
              <w:t>H 54.0</w:t>
            </w:r>
            <w:r w:rsidR="00AF05D0">
              <w:rPr>
                <w:rFonts w:ascii="Times New Roman" w:hAnsi="Times New Roman"/>
                <w:sz w:val="22"/>
                <w:szCs w:val="22"/>
                <w:lang w:val="bg-BG"/>
              </w:rPr>
              <w:t>-50.6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Слепота и намалено зрение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H 90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Глухота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I 09.0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Други ревматични болести на сърцето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I 11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A929F0" w:rsidP="00A929F0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Есенциална първична хипертония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J 30.1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Алергичен ринит, причинен от полени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J 41.0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Обикновен хроничен бронхит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J 45.0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Астма с преобладаващ алергичен компонент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929F0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K 25</w:t>
            </w:r>
            <w:r w:rsidR="00A929F0">
              <w:rPr>
                <w:rFonts w:ascii="Times New Roman" w:hAnsi="Times New Roman"/>
                <w:sz w:val="22"/>
                <w:szCs w:val="22"/>
                <w:lang w:val="bg-BG"/>
              </w:rPr>
              <w:t>.9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Язва на стомаха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929F0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K 26</w:t>
            </w:r>
            <w:r w:rsidR="00A929F0">
              <w:rPr>
                <w:rFonts w:ascii="Times New Roman" w:hAnsi="Times New Roman"/>
                <w:sz w:val="22"/>
                <w:szCs w:val="22"/>
                <w:lang w:val="bg-BG"/>
              </w:rPr>
              <w:t>.9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Язва на дванадесетопръстника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929F0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K 50</w:t>
            </w:r>
            <w:r w:rsidR="00A929F0">
              <w:rPr>
                <w:rFonts w:ascii="Times New Roman" w:hAnsi="Times New Roman"/>
                <w:sz w:val="22"/>
                <w:szCs w:val="22"/>
                <w:lang w:val="bg-BG"/>
              </w:rPr>
              <w:t>.0-50.1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Болест на Crohn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K 90.0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A929F0" w:rsidP="00A929F0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Цьолиакия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L 40.0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Псориазис вулгарис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L 51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Еритема мултиформе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M 08.0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Юношески ревматоиден артрит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M 08.8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Други юношески артрити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M 32.8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Други форми на дисеминиран Lupus erythematodes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M 91-92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Юношеска остеохондроза на таза, бедр.кост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929F0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N 03</w:t>
            </w:r>
            <w:r w:rsidR="00A929F0">
              <w:rPr>
                <w:rFonts w:ascii="Times New Roman" w:hAnsi="Times New Roman"/>
                <w:sz w:val="22"/>
                <w:szCs w:val="22"/>
                <w:lang w:val="bg-BG"/>
              </w:rPr>
              <w:t>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Хроничен нефритен синдром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929F0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N 04</w:t>
            </w:r>
            <w:r w:rsidR="00A929F0">
              <w:rPr>
                <w:rFonts w:ascii="Times New Roman" w:hAnsi="Times New Roman"/>
                <w:sz w:val="22"/>
                <w:szCs w:val="22"/>
                <w:lang w:val="bg-BG"/>
              </w:rPr>
              <w:t>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Нефрозен синдром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929F0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N 18</w:t>
            </w:r>
            <w:r w:rsidR="00A929F0">
              <w:rPr>
                <w:rFonts w:ascii="Times New Roman" w:hAnsi="Times New Roman"/>
                <w:sz w:val="22"/>
                <w:szCs w:val="22"/>
                <w:lang w:val="bg-BG"/>
              </w:rPr>
              <w:t>.9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ХБН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929F0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N 20</w:t>
            </w:r>
            <w:r w:rsidR="00A929F0">
              <w:rPr>
                <w:rFonts w:ascii="Times New Roman" w:hAnsi="Times New Roman"/>
                <w:sz w:val="22"/>
                <w:szCs w:val="22"/>
                <w:lang w:val="bg-BG"/>
              </w:rPr>
              <w:t>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Камъни в бъбрека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21.0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Междукамерен септален дефект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21.1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Междупредсърден септален дефект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21.2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Предсърднокамерен септален дефект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Q21.3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Тетралогия на Fallot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22.1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Вродена стеноза на клапата на белодр. артерия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23.0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Вродена стеноза на аортната клапа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24.8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Други уточнени вродени аномалии на сърцето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25.1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Коарктация на аортата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929F0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33</w:t>
            </w:r>
            <w:r w:rsidR="00A929F0">
              <w:rPr>
                <w:rFonts w:ascii="Times New Roman" w:hAnsi="Times New Roman"/>
                <w:sz w:val="22"/>
                <w:szCs w:val="22"/>
                <w:lang w:val="bg-BG"/>
              </w:rPr>
              <w:t>.0-33.6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Вродени аномалии в развитието на БД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929F0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39</w:t>
            </w:r>
            <w:r w:rsidR="00A929F0">
              <w:rPr>
                <w:rFonts w:ascii="Times New Roman" w:hAnsi="Times New Roman"/>
                <w:sz w:val="22"/>
                <w:szCs w:val="22"/>
                <w:lang w:val="bg-BG"/>
              </w:rPr>
              <w:t>.1-39.3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Вродени аномалии на хранопровода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929F0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43.0</w:t>
            </w:r>
            <w:r w:rsidR="00A929F0">
              <w:rPr>
                <w:rFonts w:ascii="Times New Roman" w:hAnsi="Times New Roman"/>
                <w:sz w:val="22"/>
                <w:szCs w:val="22"/>
                <w:lang w:val="bg-BG"/>
              </w:rPr>
              <w:t>-43.1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Други вродени аномалии на червата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61.1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Бъбречна поликистоза, инфантилен тип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A929F0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62.0</w:t>
            </w:r>
            <w:r w:rsidR="00A929F0">
              <w:rPr>
                <w:rFonts w:ascii="Times New Roman" w:hAnsi="Times New Roman"/>
                <w:sz w:val="22"/>
                <w:szCs w:val="22"/>
                <w:lang w:val="bg-BG"/>
              </w:rPr>
              <w:t>-61.1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Вродени нарушения на проходимостта на бъбречното легенче и аномалии на уретера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62.1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Атрезия и стеноза на уретера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65.0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Вродена луксация на бедрото, едностранна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A929F0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T 90.3</w:t>
            </w:r>
            <w:r w:rsidR="00A929F0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D547F5">
              <w:rPr>
                <w:rFonts w:ascii="Times New Roman" w:hAnsi="Times New Roman"/>
                <w:sz w:val="22"/>
                <w:szCs w:val="22"/>
              </w:rPr>
              <w:t>90.5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Последици от травми на главата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635618" w:rsidRPr="00D547F5" w:rsidTr="00D547F5">
        <w:trPr>
          <w:trHeight w:val="252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b/>
                <w:bCs/>
                <w:sz w:val="22"/>
                <w:szCs w:val="22"/>
              </w:rPr>
              <w:t>Общо</w:t>
            </w:r>
          </w:p>
        </w:tc>
        <w:tc>
          <w:tcPr>
            <w:tcW w:w="6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35618" w:rsidRPr="00D547F5" w:rsidRDefault="00635618" w:rsidP="00635618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D547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Диспансеризирани деца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35618" w:rsidRPr="00D547F5" w:rsidRDefault="00635618" w:rsidP="00635618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</w:p>
        </w:tc>
      </w:tr>
    </w:tbl>
    <w:p w:rsidR="00D547F5" w:rsidRPr="00D547F5" w:rsidRDefault="00D547F5" w:rsidP="00D547F5">
      <w:pPr>
        <w:spacing w:line="288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D547F5" w:rsidRPr="00D547F5" w:rsidRDefault="00D547F5" w:rsidP="00D547F5">
      <w:pPr>
        <w:spacing w:line="288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C41A99" w:rsidRPr="00AF3711" w:rsidRDefault="00C41A99" w:rsidP="00C41A99">
      <w:pPr>
        <w:spacing w:line="288" w:lineRule="auto"/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AF3711">
        <w:rPr>
          <w:rFonts w:ascii="Times New Roman" w:hAnsi="Times New Roman"/>
          <w:i/>
          <w:sz w:val="22"/>
          <w:szCs w:val="22"/>
        </w:rPr>
        <w:t xml:space="preserve">Вписват се само заболяванията по МКБ-10, с които има диспансеризирани </w:t>
      </w:r>
      <w:r>
        <w:rPr>
          <w:rFonts w:ascii="Times New Roman" w:hAnsi="Times New Roman"/>
          <w:i/>
          <w:sz w:val="22"/>
          <w:szCs w:val="22"/>
          <w:lang w:val="bg-BG"/>
        </w:rPr>
        <w:t>деца</w:t>
      </w:r>
      <w:r w:rsidRPr="00AF3711">
        <w:rPr>
          <w:rFonts w:ascii="Times New Roman" w:hAnsi="Times New Roman"/>
          <w:i/>
          <w:sz w:val="22"/>
          <w:szCs w:val="22"/>
          <w:lang w:val="bg-BG"/>
        </w:rPr>
        <w:t>,</w:t>
      </w:r>
      <w:r w:rsidRPr="00AF3711">
        <w:rPr>
          <w:rFonts w:ascii="Times New Roman" w:hAnsi="Times New Roman"/>
          <w:i/>
          <w:sz w:val="22"/>
          <w:szCs w:val="22"/>
        </w:rPr>
        <w:t xml:space="preserve"> като се използва Приложение №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</w:t>
      </w:r>
      <w:r w:rsidRPr="00AF3711">
        <w:rPr>
          <w:rFonts w:ascii="Times New Roman" w:hAnsi="Times New Roman"/>
          <w:i/>
          <w:sz w:val="22"/>
          <w:szCs w:val="22"/>
        </w:rPr>
        <w:t xml:space="preserve">8 на Наредба № 8 </w:t>
      </w:r>
      <w:r w:rsidRPr="00AF3711">
        <w:rPr>
          <w:rFonts w:ascii="Times New Roman" w:hAnsi="Times New Roman"/>
          <w:i/>
          <w:color w:val="000000"/>
          <w:lang w:val="en"/>
        </w:rPr>
        <w:t>за профилактичните прегледи и диспансеризацията</w:t>
      </w:r>
      <w:r w:rsidRPr="00AF3711">
        <w:rPr>
          <w:rFonts w:ascii="Times New Roman" w:hAnsi="Times New Roman"/>
          <w:i/>
          <w:color w:val="000000"/>
        </w:rPr>
        <w:t xml:space="preserve"> </w:t>
      </w:r>
      <w:r w:rsidRPr="00AF3711">
        <w:rPr>
          <w:rFonts w:ascii="Times New Roman" w:hAnsi="Times New Roman"/>
          <w:i/>
          <w:sz w:val="22"/>
          <w:szCs w:val="22"/>
        </w:rPr>
        <w:t>на МЗ, обн ДВ, бр 92 и 93 от 2016 г.</w:t>
      </w:r>
    </w:p>
    <w:p w:rsidR="001E39B2" w:rsidRPr="00B85AA1" w:rsidRDefault="001E39B2">
      <w:pPr>
        <w:spacing w:line="288" w:lineRule="auto"/>
        <w:rPr>
          <w:rFonts w:ascii="Times New Roman" w:hAnsi="Times New Roman"/>
          <w:szCs w:val="24"/>
          <w:lang w:val="bg-BG"/>
        </w:rPr>
      </w:pPr>
    </w:p>
    <w:sectPr w:rsidR="001E39B2" w:rsidRPr="00B85AA1" w:rsidSect="00C41A99">
      <w:pgSz w:w="11907" w:h="16840"/>
      <w:pgMar w:top="1134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F2" w:rsidRDefault="004A76F2">
      <w:r>
        <w:separator/>
      </w:r>
    </w:p>
  </w:endnote>
  <w:endnote w:type="continuationSeparator" w:id="0">
    <w:p w:rsidR="004A76F2" w:rsidRDefault="004A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F2" w:rsidRDefault="004A76F2">
      <w:r>
        <w:separator/>
      </w:r>
    </w:p>
  </w:footnote>
  <w:footnote w:type="continuationSeparator" w:id="0">
    <w:p w:rsidR="004A76F2" w:rsidRDefault="004A7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96C"/>
    <w:multiLevelType w:val="singleLevel"/>
    <w:tmpl w:val="E21E40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1FAE0688"/>
    <w:multiLevelType w:val="hybridMultilevel"/>
    <w:tmpl w:val="D8941EEE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80772"/>
    <w:multiLevelType w:val="hybridMultilevel"/>
    <w:tmpl w:val="62AE21EA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5E64F2"/>
    <w:multiLevelType w:val="singleLevel"/>
    <w:tmpl w:val="E2961BE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67A50234"/>
    <w:multiLevelType w:val="singleLevel"/>
    <w:tmpl w:val="75467AD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16"/>
    <w:rsid w:val="000004F5"/>
    <w:rsid w:val="00056F29"/>
    <w:rsid w:val="00072711"/>
    <w:rsid w:val="000A571B"/>
    <w:rsid w:val="000B48B0"/>
    <w:rsid w:val="000F3C8C"/>
    <w:rsid w:val="0013482C"/>
    <w:rsid w:val="001E39B2"/>
    <w:rsid w:val="0023047F"/>
    <w:rsid w:val="00277921"/>
    <w:rsid w:val="003471D4"/>
    <w:rsid w:val="00396D05"/>
    <w:rsid w:val="004A76F2"/>
    <w:rsid w:val="004B6029"/>
    <w:rsid w:val="004F1BB2"/>
    <w:rsid w:val="00516562"/>
    <w:rsid w:val="006229F7"/>
    <w:rsid w:val="00635618"/>
    <w:rsid w:val="006D432A"/>
    <w:rsid w:val="00723F7C"/>
    <w:rsid w:val="007D2326"/>
    <w:rsid w:val="007D52C8"/>
    <w:rsid w:val="009C76A6"/>
    <w:rsid w:val="00A8057F"/>
    <w:rsid w:val="00A9149F"/>
    <w:rsid w:val="00A929F0"/>
    <w:rsid w:val="00A937FC"/>
    <w:rsid w:val="00AA64DA"/>
    <w:rsid w:val="00AD1744"/>
    <w:rsid w:val="00AF05D0"/>
    <w:rsid w:val="00AF2201"/>
    <w:rsid w:val="00AF22F3"/>
    <w:rsid w:val="00B30DCE"/>
    <w:rsid w:val="00B33995"/>
    <w:rsid w:val="00B85AA1"/>
    <w:rsid w:val="00B95D89"/>
    <w:rsid w:val="00BC6F94"/>
    <w:rsid w:val="00C06B16"/>
    <w:rsid w:val="00C40A28"/>
    <w:rsid w:val="00C41A99"/>
    <w:rsid w:val="00C41D8E"/>
    <w:rsid w:val="00C5760C"/>
    <w:rsid w:val="00C74B05"/>
    <w:rsid w:val="00CA099A"/>
    <w:rsid w:val="00CA2569"/>
    <w:rsid w:val="00CE44B3"/>
    <w:rsid w:val="00D547F5"/>
    <w:rsid w:val="00D90CA2"/>
    <w:rsid w:val="00DD44B5"/>
    <w:rsid w:val="00DD4F09"/>
    <w:rsid w:val="00DF1B88"/>
    <w:rsid w:val="00E435D6"/>
    <w:rsid w:val="00F06067"/>
    <w:rsid w:val="00F1143D"/>
    <w:rsid w:val="00F31FEA"/>
    <w:rsid w:val="00F4183A"/>
    <w:rsid w:val="00FA3224"/>
    <w:rsid w:val="00FB1A07"/>
    <w:rsid w:val="00FB77EA"/>
    <w:rsid w:val="00FD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64617"/>
  <w15:docId w15:val="{4CEDDA4C-99C0-48E9-B67C-49840DCE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" w:hAnsi="Hebar"/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ind w:firstLine="1134"/>
      <w:outlineLvl w:val="0"/>
    </w:pPr>
    <w:rPr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1134"/>
      <w:jc w:val="both"/>
      <w:outlineLvl w:val="1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ind w:left="-142" w:firstLine="142"/>
      <w:jc w:val="center"/>
    </w:pPr>
    <w:rPr>
      <w:b/>
      <w:sz w:val="28"/>
      <w:lang w:val="bg-BG"/>
    </w:rPr>
  </w:style>
  <w:style w:type="character" w:customStyle="1" w:styleId="FooterChar">
    <w:name w:val="Footer Char"/>
    <w:link w:val="Footer"/>
    <w:uiPriority w:val="99"/>
    <w:rsid w:val="00C40A28"/>
    <w:rPr>
      <w:rFonts w:ascii="Hebar" w:hAnsi="Hebar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0A28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link w:val="Header"/>
    <w:uiPriority w:val="99"/>
    <w:rsid w:val="00C40A28"/>
    <w:rPr>
      <w:rFonts w:ascii="Hebar" w:hAnsi="Hebar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BAF52-AFCD-4BA5-87B7-182D69EF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 Х Е М А   З А   А Н А Л И З</vt:lpstr>
    </vt:vector>
  </TitlesOfParts>
  <Company>HEI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Х Е М А   З А   А Н А Л И З</dc:title>
  <dc:creator>user5</dc:creator>
  <cp:lastModifiedBy>Valentina Tomova</cp:lastModifiedBy>
  <cp:revision>19</cp:revision>
  <cp:lastPrinted>2015-02-06T11:57:00Z</cp:lastPrinted>
  <dcterms:created xsi:type="dcterms:W3CDTF">2020-03-12T06:39:00Z</dcterms:created>
  <dcterms:modified xsi:type="dcterms:W3CDTF">2024-03-14T08:44:00Z</dcterms:modified>
</cp:coreProperties>
</file>